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57" w:lineRule="exact"/>
        <w:rPr>
          <w:rFonts w:ascii="Arial" w:hAnsi="Arial" w:cs="Arial"/>
          <w:color w:val="000000"/>
          <w:sz w:val="32"/>
          <w:szCs w:val="32"/>
          <w:b w:val="true"/>
          <w:bCs w:val="true"/>
        </w:rPr>
        <w:ind w:left="80"/>
        <w:jc w:val="left"/>
      </w:pPr>
    </w:p>
    <w:p>
      <w:pPr>
        <w:autoSpaceDE w:val="0"/>
        <w:autoSpaceDN w:val="0"/>
        <w:adjustRightInd w:val="0"/>
        <w:spacing w:before="0" w:after="250" w:line="357" w:lineRule="exact"/>
        <w:ind w:left="80"/>
        <w:jc w:val="left"/>
        <w:rPr>
          <w:rFonts w:ascii="Arial" w:hAnsi="Arial" w:cs="Arial"/>
          <w:color w:val="000000"/>
          <w:sz w:val="32"/>
          <w:szCs w:val="32"/>
          <w:b w:val="true"/>
          <w:bCs w:val="true"/>
        </w:rPr>
      </w:pPr>
      <w:r>
        <w:rPr>
          <w:rFonts w:ascii="Arial" w:hAnsi="Arial" w:cs="Arial"/>
          <w:color w:val="000000"/>
          <w:sz w:val="32"/>
          <w:szCs w:val="32"/>
          <w:b w:val="true"/>
          <w:bCs w:val="true"/>
        </w:rPr>
        <w:t>Michael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8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1"/>
        </w:rPr>
        <w:t xml:space="preserve">L. Malcolm</w:t>
      </w:r>
    </w:p>
    <w:p>
      <w:pPr>
        <w:autoSpaceDE w:val="0"/>
        <w:autoSpaceDN w:val="0"/>
        <w:adjustRightInd w:val="0"/>
        <w:spacing w:before="0" w:after="31" w:line="209" w:lineRule="exact"/>
        <w:ind w:left="7708"/>
        <w:jc w:val="lef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634 Longvue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z w:val="19"/>
          <w:szCs w:val="19"/>
          <w:spacing w:val="2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Wintersville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Oh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43953</w:t>
      </w:r>
    </w:p>
    <w:p>
      <w:pPr>
        <w:autoSpaceDE w:val="0"/>
        <w:autoSpaceDN w:val="0"/>
        <w:adjustRightInd w:val="0"/>
        <w:spacing w:before="0" w:after="0" w:line="209" w:lineRule="exact"/>
        <w:ind w:left="6505"/>
        <w:jc w:val="lef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Home: </w:t>
      </w:r>
      <w:r>
        <w:rPr>
          <w:rFonts w:ascii="Arial" w:hAnsi="Arial" w:cs="Arial"/>
          <w:color w:val="000000"/>
          <w:sz w:val="19"/>
          <w:szCs w:val="19"/>
        </w:rPr>
        <w:t>740-317-3839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>chefwithskillz@hotmail.com</w:t>
      </w:r>
    </w:p>
    <w:p>
      <w:pPr>
        <w:autoSpaceDE w:val="0"/>
        <w:autoSpaceDN w:val="0"/>
        <w:adjustRightInd w:val="0"/>
        <w:spacing w:before="0" w:after="0" w:line="267" w:lineRule="exact"/>
        <w:rPr>
          <w:rFonts w:ascii="Arial" w:hAnsi="Arial" w:cs="Arial"/>
          <w:color w:val="000000"/>
          <w:sz w:val="19"/>
          <w:szCs w:val="19"/>
        </w:rPr>
        <w:ind w:left="6505"/>
        <w:jc w:val="left"/>
      </w:pPr>
    </w:p>
    <w:p>
      <w:pPr>
        <w:autoSpaceDE w:val="0"/>
        <w:autoSpaceDN w:val="0"/>
        <w:adjustRightInd w:val="0"/>
        <w:spacing w:before="0" w:after="123" w:line="268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1"/>
        </w:rPr>
        <w:t xml:space="preserve">Professional Summary</w:t>
      </w:r>
    </w:p>
    <w:p>
      <w:pPr>
        <w:autoSpaceDE w:val="0"/>
        <w:autoSpaceDN w:val="0"/>
        <w:adjustRightInd w:val="0"/>
        <w:spacing w:before="0" w:after="158" w:line="253" w:lineRule="exact"/>
        <w:ind w:left="80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1"/>
        </w:rPr>
        <w:t xml:space="preserve">Foreman with management experience and exceptional people skills. Versed in place mining processes and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longwall set-up and tear down. Desires a challenging role as a section foreman, specialty job foreman or fireboss.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 hold a Mine Foreman card in Oh, and Wv with almost 9 years of experience in the mining industry. </w:t>
      </w:r>
    </w:p>
    <w:p>
      <w:pPr>
        <w:autoSpaceDE w:val="0"/>
        <w:autoSpaceDN w:val="0"/>
        <w:adjustRightInd w:val="0"/>
        <w:spacing w:before="0" w:after="123" w:line="268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1"/>
        </w:rPr>
        <w:t xml:space="preserve">Core Qualifications</w:t>
      </w:r>
    </w:p>
    <w:p>
      <w:pPr>
        <w:autoSpaceDE w:val="0"/>
        <w:autoSpaceDN w:val="0"/>
        <w:adjustRightInd w:val="0"/>
        <w:spacing w:before="0" w:after="158" w:line="258" w:lineRule="exact"/>
        <w:ind w:left="720"/>
        <w:jc w:val="left"/>
        <w:tabs>
          <w:tab w:val="left" w:pos="604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Operations management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Section Foreman on longwall tailgate an</w:t>
      </w:r>
      <w:br/>
      <w:r>
        <w:rPr>
          <w:noProof/>
        </w:rPr>
        <w:pict>
          <v:shape style="position:absolute;margin-left:0pt;margin-top:0pt;left:59.4008941650391pt;top:193.902404785156pt;width:4.2656135559082pt;height:4.265625pt;z-index:-2514259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Quick learner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headgate section for 3 yrs.</w:t>
      </w:r>
      <w:br/>
      <w:r>
        <w:rPr>
          <w:noProof/>
        </w:rPr>
        <w:pict>
          <v:shape style="position:absolute;margin-left:0pt;margin-top:0pt;left:59.4008941650391pt;top:206.902404785156pt;width:4.2656135559082pt;height:4.26556396484375pt;z-index:-25140544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5.400238037109pt;top:193.902404785156pt;width:4.265625pt;height:4.265625pt;z-index:-25123136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Computer proficient</w:t>
      </w:r>
      <w:br/>
      <w:r>
        <w:rPr>
          <w:noProof/>
        </w:rPr>
        <w:pict>
          <v:shape style="position:absolute;margin-left:0pt;margin-top:0pt;left:59.4008941650391pt;top:219.90234375pt;width:4.2656135559082pt;height:4.265625pt;z-index:-2513849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Excavation and loading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Fireboss in Oh for approximately 2 years before</w:t>
      </w:r>
      <w:br/>
      <w:r>
        <w:rPr>
          <w:noProof/>
        </w:rPr>
        <w:pict>
          <v:shape style="position:absolute;margin-left:0pt;margin-top:0pt;left:59.4008941650391pt;top:232.90234375pt;width:4.2656135559082pt;height:4.265625pt;z-index:-2513644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Belt maintenance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being section foreman.</w:t>
      </w:r>
      <w:br/>
      <w:r>
        <w:rPr>
          <w:noProof/>
        </w:rPr>
        <w:pict>
          <v:shape style="position:absolute;margin-left:0pt;margin-top:0pt;left:59.4008941650391pt;top:245.902282714844pt;width:4.2656135559082pt;height:4.265625pt;z-index:-2513440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5.400238037109pt;top:232.90234375pt;width:4.265625pt;height:4.265625pt;z-index:-25120064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>Hardworking</w:t>
      </w:r>
      <w:br/>
      <w:r>
        <w:rPr>
          <w:noProof/>
        </w:rPr>
        <w:pict>
          <v:shape style="position:absolute;margin-left:0pt;margin-top:0pt;left:59.4008941650391pt;top:258.902282714844pt;width:4.2656135559082pt;height:4.26556396484375pt;z-index:-25132352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Strong verbal communication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Proficiency in belt maintenance and</w:t>
      </w:r>
      <w:br/>
      <w:r>
        <w:rPr>
          <w:noProof/>
        </w:rPr>
        <w:pict>
          <v:shape style="position:absolute;margin-left:0pt;margin-top:0pt;left:59.4008941650391pt;top:271.902221679688pt;width:4.2656135559082pt;height:4.265625pt;z-index:-2513030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Extremely organized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training/splicing.</w:t>
      </w:r>
      <w:br/>
      <w:r>
        <w:rPr>
          <w:noProof/>
        </w:rPr>
        <w:pict>
          <v:shape style="position:absolute;margin-left:0pt;margin-top:0pt;left:59.4008941650391pt;top:284.902191162109pt;width:4.2656135559082pt;height:4.265625pt;z-index:-2512825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5.400238037109pt;top:271.902221679688pt;width:4.265625pt;height:4.265625pt;z-index:-25116992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2"/>
        </w:rPr>
        <w:t xml:space="preserve">Team leadership</w:t>
      </w:r>
    </w:p>
    <w:p>
      <w:pPr>
        <w:autoSpaceDE w:val="0"/>
        <w:autoSpaceDN w:val="0"/>
        <w:adjustRightInd w:val="0"/>
        <w:spacing w:before="0" w:after="123" w:line="268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noProof/>
        </w:rPr>
        <w:pict>
          <v:shape style="position:absolute;margin-left:0pt;margin-top:0pt;left:304.999267578125pt;top:188.334716796875pt;width:0.999969482421875pt;height:116.999694824219pt;z-index:-25153856;mso-position-horizontal:absolute;mso-position-horizontal-relative:page;mso-position-vertical:absolute;mso-position-vertical-relative:page" filled="t" stroked="f" coordsize="19.9994,2339.99" coordorigin="0,0" path="m 0,0 l 20,0 l 20,2340 l 0,234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9.4008941650391pt;top:297.902160644531pt;width:4.2656135559082pt;height:4.265625pt;z-index:-2512620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4"/>
          <w:szCs w:val="24"/>
          <w:b w:val="true"/>
          <w:bCs w:val="true"/>
        </w:rPr>
        <w:t>Experience</w:t>
      </w:r>
    </w:p>
    <w:p>
      <w:pPr>
        <w:autoSpaceDE w:val="0"/>
        <w:autoSpaceDN w:val="0"/>
        <w:adjustRightInd w:val="0"/>
        <w:spacing w:before="0" w:after="102" w:line="255" w:lineRule="exact"/>
        <w:ind w:left="80"/>
        <w:jc w:val="left"/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Shift Foreman</w:t>
      </w:r>
      <w:br/>
      <w:r>
        <w:rPr>
          <w:noProof/>
        </w:rPr>
        <w:pict>
          <v:shape style="position:absolute;margin-left:0pt;margin-top:0pt;left:38.9999035994149pt;top:638.000280916691pt;width:533.998643358649pt;height:2pt;z-index:-25151808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</w:rPr>
        <w:t xml:space="preserve">February 2015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GMS mining services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MS-PGothic" w:hAnsi="MS-PGothic" w:cs="MS-PGothic"/>
          <w:color w:val="000000"/>
          <w:sz w:val="21"/>
          <w:szCs w:val="21"/>
          <w:spacing w:val="-6"/>
        </w:rPr>
        <w:t>－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>Marshall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3"/>
        </w:rPr>
        <w:t>Wv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 am a shift foreman at Marshall county mine for steel square set and specialty jobs mostly involving belt work.</w:t>
      </w:r>
    </w:p>
    <w:p>
      <w:pPr>
        <w:autoSpaceDE w:val="0"/>
        <w:autoSpaceDN w:val="0"/>
        <w:adjustRightInd w:val="0"/>
        <w:spacing w:before="0" w:after="102" w:line="257" w:lineRule="exact"/>
        <w:ind w:left="80"/>
        <w:jc w:val="left"/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Fireboss, Section foreman, and Longwall set-up and recovery</w:t>
      </w:r>
      <w:br/>
      <w:r>
        <w:rPr>
          <w:rFonts w:ascii="Arial" w:hAnsi="Arial" w:cs="Arial"/>
          <w:color w:val="000000"/>
          <w:sz w:val="21"/>
          <w:szCs w:val="21"/>
        </w:rPr>
        <w:t xml:space="preserve">January 2012</w:t>
      </w:r>
      <w:r>
        <w:rPr>
          <w:rFonts w:ascii="Arial" w:hAnsi="Arial" w:cs="Arial"/>
          <w:color w:val="000000"/>
          <w:sz w:val="21"/>
          <w:szCs w:val="21"/>
          <w:spacing w:val="-2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February 2015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Murray Energy Powhatan #6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MS-PGothic" w:hAnsi="MS-PGothic" w:cs="MS-PGothic"/>
          <w:color w:val="000000"/>
          <w:sz w:val="21"/>
          <w:szCs w:val="21"/>
          <w:spacing w:val="-6"/>
        </w:rPr>
        <w:t>－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>Flushing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3"/>
        </w:rPr>
        <w:t>OH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 was a section foreman on tailgate and headgate development for 3 yrs. On the weekends I had to fireboss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including onshifts, preshifts, and supplementals. During longwall move time sections were idle in order to do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scheduled maintenance and for help with the move. I directed hourly employees in the process of shield recovery</w:t>
      </w:r>
      <w:br/>
      <w:r>
        <w:rPr>
          <w:rFonts w:ascii="Arial" w:hAnsi="Arial" w:cs="Arial"/>
          <w:color w:val="000000"/>
          <w:sz w:val="21"/>
          <w:szCs w:val="21"/>
        </w:rPr>
        <w:t xml:space="preserve">and set-up.</w:t>
      </w:r>
    </w:p>
    <w:p>
      <w:pPr>
        <w:autoSpaceDE w:val="0"/>
        <w:autoSpaceDN w:val="0"/>
        <w:adjustRightInd w:val="0"/>
        <w:spacing w:before="0" w:after="102" w:line="255" w:lineRule="exact"/>
        <w:ind w:left="80"/>
        <w:jc w:val="left"/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>Fireboss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May 2009</w:t>
      </w:r>
      <w:r>
        <w:rPr>
          <w:rFonts w:ascii="Arial" w:hAnsi="Arial" w:cs="Arial"/>
          <w:color w:val="000000"/>
          <w:sz w:val="21"/>
          <w:szCs w:val="21"/>
          <w:spacing w:val="-2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January 2012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David Stanley Consultants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MS-PGothic" w:hAnsi="MS-PGothic" w:cs="MS-PGothic"/>
          <w:color w:val="000000"/>
          <w:sz w:val="21"/>
          <w:szCs w:val="21"/>
          <w:spacing w:val="-6"/>
        </w:rPr>
        <w:t>－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St. Clairsville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3"/>
        </w:rPr>
        <w:t>OH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 firebossed at the Ohio Valley Coal co. #6. A subdivision of Murray Energy.</w:t>
      </w:r>
    </w:p>
    <w:p>
      <w:pPr>
        <w:autoSpaceDE w:val="0"/>
        <w:autoSpaceDN w:val="0"/>
        <w:adjustRightInd w:val="0"/>
        <w:spacing w:before="0" w:after="158" w:line="256" w:lineRule="exact"/>
        <w:ind w:left="80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October 2005</w:t>
      </w:r>
      <w:r>
        <w:rPr>
          <w:rFonts w:ascii="Arial" w:hAnsi="Arial" w:cs="Arial"/>
          <w:color w:val="000000"/>
          <w:sz w:val="21"/>
          <w:szCs w:val="21"/>
          <w:spacing w:val="-2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May 2009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GMS mining Services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I started out as a red hat in the PA operations at Enlow Fork Mine. My duties were bolting, track crew and building</w:t>
      </w:r>
      <w:br/>
      <w:r>
        <w:rPr>
          <w:noProof/>
        </w:rPr>
        <w:pict>
          <v:shape style="position:absolute;margin-left:0pt;margin-top:0pt;left:38.9999035994149pt;top:327.334342022838pt;width:533.998643358649pt;height:2pt;z-index:-25152832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1"/>
        </w:rPr>
        <w:t xml:space="preserve">of conventional overcasts, and did belt maintenance on Sundays. When the opportunity came I transfered to the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Wv operations at Tunnell Ridge Mine where I was a equipment operator. After furthering my mining career</w:t>
      </w:r>
      <w:br/>
      <w:r>
        <w:rPr>
          <w:rFonts w:ascii="Arial" w:hAnsi="Arial" w:cs="Arial"/>
          <w:color w:val="000000"/>
          <w:sz w:val="21"/>
          <w:szCs w:val="21"/>
          <w:spacing w:val="-1"/>
        </w:rPr>
        <w:t xml:space="preserve">enough I started to pursue my Foreman Papers starting out with belt examiner in Wv.</w:t>
      </w:r>
    </w:p>
    <w:p>
      <w:pPr>
        <w:autoSpaceDE w:val="0"/>
        <w:autoSpaceDN w:val="0"/>
        <w:adjustRightInd w:val="0"/>
        <w:spacing w:before="0" w:after="123" w:line="268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</w:rPr>
        <w:t>Education</w:t>
      </w:r>
    </w:p>
    <w:p>
      <w:pPr>
        <w:autoSpaceDE w:val="0"/>
        <w:autoSpaceDN w:val="0"/>
        <w:adjustRightInd w:val="0"/>
        <w:spacing w:before="0" w:after="0" w:line="249" w:lineRule="exact"/>
        <w:ind w:left="80"/>
        <w:jc w:val="left"/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High School Diploma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College prep</w:t>
      </w:r>
      <w:r>
        <w:rPr>
          <w:rFonts w:ascii="Arial" w:hAnsi="Arial" w:cs="Arial"/>
          <w:color w:val="000000"/>
          <w:sz w:val="21"/>
          <w:szCs w:val="21"/>
          <w:spacing w:val="1"/>
        </w:rPr>
        <w:t>,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>1998</w:t>
      </w:r>
      <w:br/>
      <w:r>
        <w:rPr>
          <w:noProof/>
        </w:rPr>
        <w:pict>
          <v:shape style="position:absolute;margin-left:0pt;margin-top:0pt;left:0pt;top:37.0017700195313pt;width:611.998474121094pt;height:717.33154296875pt;z-index:-25158976;mso-position-horizontal:absolute;mso-position-horizontal-relative:page;mso-position-vertical:absolute;mso-position-vertical-relative:page" filled="t" stroked="f" coordsize="12239.97,14346.63" coordorigin="0,0" path="m 0,0 l 12240,0 l 12240,14347 l 0,1434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035994149pt;top:59.3349642556932pt;width:533.998643358649pt;height:2pt;z-index:-25157952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035994149pt;top:63.3349543613222pt;width:533.998643358649pt;height:2pt;z-index:-25156928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035994149pt;top:118.001526494922pt;width:533.998643358649pt;height:2pt;z-index:-25155904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035994149pt;top:183.334657530191pt;width:533.998643358649pt;height:2pt;z-index:-25154880;mso-position-horizontal:absolute;mso-position-horizontal-relative:page;mso-position-vertical:absolute;mso-position-vertical-relative:page" filled="f" stroked="t" coordsize="10679.97,40" coordorigin="0,0" path="m 10660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 xml:space="preserve">Indian Creek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6"/>
        </w:rPr>
        <w:t xml:space="preserve"> </w:t>
      </w:r>
      <w:r>
        <w:rPr>
          <w:rFonts w:ascii="MS-PGothic" w:hAnsi="MS-PGothic" w:cs="MS-PGothic"/>
          <w:color w:val="000000"/>
          <w:sz w:val="21"/>
          <w:szCs w:val="21"/>
          <w:spacing w:val="-6"/>
        </w:rPr>
        <w:t>－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Wintersville</w: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5"/>
        </w:rPr>
        <w:t>,</w:t>
      </w:r>
      <w:r>
        <w:rPr>
          <w:rFonts w:ascii="Arial" w:hAnsi="Arial" w:cs="Arial"/>
          <w:color w:val="000000"/>
          <w:sz w:val="21"/>
          <w:szCs w:val="21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3"/>
        </w:rPr>
        <w:t>Oh</w:t>
      </w:r>
      <w:r>
        <w:rPr>
          <w:rFonts w:ascii="Arial" w:hAnsi="Arial" w:cs="Arial"/>
          <w:color w:val="000000"/>
          <w:sz w:val="21"/>
          <w:szCs w:val="21"/>
          <w:spacing w:val="-8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5"/>
        </w:rPr>
        <w:t>,</w:t>
      </w:r>
      <w:r>
        <w:rPr>
          <w:rFonts w:ascii="Arial" w:hAnsi="Arial" w:cs="Arial"/>
          <w:color w:val="000000"/>
          <w:sz w:val="21"/>
          <w:szCs w:val="21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>Jefferson</w:t>
      </w:r>
    </w:p>
    <w:sectPr>
      <w:pgSz w:w="12240" w:h="15840" w:code="1"/>
      <w:pgMar w:top="720" w:right="360" w:bottom="108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  <w:font w:name="MS-PGothic">
    <w:embedRegular r:id="rId4" w:fontKey="{E5F660EB-4849-4882-A880-441CAE400A93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/Relationships>
</file>