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9AB" w:rsidRDefault="00D069A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  <w:sz w:val="22"/>
          <w:szCs w:val="22"/>
        </w:rPr>
      </w:pPr>
    </w:p>
    <w:tbl>
      <w:tblPr>
        <w:tblStyle w:val="a"/>
        <w:tblW w:w="102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90"/>
        <w:gridCol w:w="270"/>
      </w:tblGrid>
      <w:tr w:rsidR="008425BB">
        <w:trPr>
          <w:trHeight w:val="700"/>
          <w:jc w:val="center"/>
        </w:trPr>
        <w:tc>
          <w:tcPr>
            <w:tcW w:w="9990" w:type="dxa"/>
            <w:tcBorders>
              <w:top w:val="single" w:sz="4" w:space="0" w:color="6B7C71"/>
              <w:left w:val="single" w:sz="4" w:space="0" w:color="6B7C71"/>
              <w:bottom w:val="nil"/>
              <w:right w:val="single" w:sz="4" w:space="0" w:color="6B7C71"/>
            </w:tcBorders>
            <w:vAlign w:val="center"/>
          </w:tcPr>
          <w:p w:rsidR="008425BB" w:rsidRPr="005675A5" w:rsidRDefault="00692C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/>
                <w:smallCaps/>
                <w:color w:val="40382D"/>
                <w:sz w:val="28"/>
                <w:szCs w:val="28"/>
              </w:rPr>
            </w:pPr>
            <w:r w:rsidRPr="005675A5">
              <w:rPr>
                <w:rFonts w:ascii="Times New Roman" w:hAnsi="Times New Roman" w:cs="Times New Roman"/>
                <w:smallCaps/>
                <w:color w:val="40382D"/>
                <w:sz w:val="28"/>
                <w:szCs w:val="28"/>
              </w:rPr>
              <w:t>Joey Shaffer</w:t>
            </w:r>
          </w:p>
        </w:tc>
        <w:tc>
          <w:tcPr>
            <w:tcW w:w="270" w:type="dxa"/>
            <w:vMerge w:val="restart"/>
            <w:tcBorders>
              <w:top w:val="nil"/>
              <w:left w:val="single" w:sz="4" w:space="0" w:color="6B7C71"/>
              <w:bottom w:val="nil"/>
              <w:right w:val="single" w:sz="4" w:space="0" w:color="6B7C71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8425BB" w:rsidRDefault="00842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8425BB" w:rsidRPr="005675A5">
        <w:trPr>
          <w:trHeight w:val="20"/>
          <w:jc w:val="center"/>
        </w:trPr>
        <w:tc>
          <w:tcPr>
            <w:tcW w:w="9990" w:type="dxa"/>
            <w:tcBorders>
              <w:top w:val="nil"/>
              <w:left w:val="single" w:sz="4" w:space="0" w:color="6B7C71"/>
              <w:bottom w:val="single" w:sz="4" w:space="0" w:color="6B7C71"/>
              <w:right w:val="single" w:sz="4" w:space="0" w:color="6B7C71"/>
            </w:tcBorders>
            <w:shd w:val="clear" w:color="auto" w:fill="93A299"/>
            <w:vAlign w:val="center"/>
          </w:tcPr>
          <w:p w:rsidR="008425BB" w:rsidRPr="00EB5955" w:rsidRDefault="00917ADF" w:rsidP="00D56E8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mallCaps/>
              </w:rPr>
            </w:pPr>
            <w:r w:rsidRPr="00EB5955">
              <w:rPr>
                <w:rFonts w:ascii="Times New Roman" w:hAnsi="Times New Roman" w:cs="Times New Roman"/>
                <w:smallCaps/>
                <w:sz w:val="18"/>
                <w:szCs w:val="18"/>
              </w:rPr>
              <w:t>356 SUMAC TRAIL</w:t>
            </w:r>
            <w:r w:rsidR="00D56E8A" w:rsidRPr="00EB5955">
              <w:rPr>
                <w:rFonts w:ascii="Times New Roman" w:hAnsi="Times New Roman" w:cs="Times New Roman"/>
                <w:smallCaps/>
                <w:sz w:val="18"/>
                <w:szCs w:val="18"/>
              </w:rPr>
              <w:t>,</w:t>
            </w:r>
            <w:r w:rsidR="00692CEE" w:rsidRPr="00EB5955">
              <w:rPr>
                <w:rFonts w:ascii="Times New Roman" w:hAnsi="Times New Roman" w:cs="Times New Roman"/>
                <w:smallCaps/>
                <w:sz w:val="18"/>
                <w:szCs w:val="18"/>
              </w:rPr>
              <w:t xml:space="preserve"> </w:t>
            </w:r>
            <w:r w:rsidRPr="00EB5955">
              <w:rPr>
                <w:rFonts w:ascii="Times New Roman" w:hAnsi="Times New Roman" w:cs="Times New Roman"/>
                <w:smallCaps/>
                <w:sz w:val="18"/>
                <w:szCs w:val="18"/>
              </w:rPr>
              <w:t>EVANS, GA 30809</w:t>
            </w:r>
          </w:p>
        </w:tc>
        <w:tc>
          <w:tcPr>
            <w:tcW w:w="270" w:type="dxa"/>
            <w:vMerge/>
            <w:tcBorders>
              <w:top w:val="nil"/>
              <w:left w:val="single" w:sz="4" w:space="0" w:color="6B7C71"/>
              <w:bottom w:val="nil"/>
              <w:right w:val="single" w:sz="4" w:space="0" w:color="6B7C71"/>
            </w:tcBorders>
            <w:shd w:val="clear" w:color="auto" w:fill="auto"/>
            <w:tcMar>
              <w:left w:w="158" w:type="dxa"/>
              <w:right w:w="0" w:type="dxa"/>
            </w:tcMar>
            <w:vAlign w:val="center"/>
          </w:tcPr>
          <w:p w:rsidR="008425BB" w:rsidRPr="005675A5" w:rsidRDefault="008425B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cs="Times New Roman"/>
                <w:smallCaps/>
                <w:color w:val="FFFFFF"/>
              </w:rPr>
            </w:pPr>
          </w:p>
        </w:tc>
      </w:tr>
      <w:tr w:rsidR="008425BB" w:rsidRPr="005675A5">
        <w:trPr>
          <w:trHeight w:val="80"/>
          <w:jc w:val="center"/>
        </w:trPr>
        <w:tc>
          <w:tcPr>
            <w:tcW w:w="9990" w:type="dxa"/>
            <w:tcBorders>
              <w:top w:val="single" w:sz="4" w:space="0" w:color="6B7C71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425BB" w:rsidRPr="00EB5955" w:rsidRDefault="00692CEE" w:rsidP="0072398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mallCaps/>
                <w:sz w:val="18"/>
                <w:szCs w:val="18"/>
              </w:rPr>
            </w:pPr>
            <w:r w:rsidRPr="00EB5955">
              <w:rPr>
                <w:rFonts w:ascii="Times New Roman" w:hAnsi="Times New Roman" w:cs="Times New Roman"/>
                <w:sz w:val="18"/>
                <w:szCs w:val="18"/>
              </w:rPr>
              <w:t xml:space="preserve">706-627-1898   ▪  </w:t>
            </w:r>
            <w:r w:rsidR="00917ADF" w:rsidRPr="00EB5955">
              <w:rPr>
                <w:rFonts w:ascii="Times New Roman" w:hAnsi="Times New Roman" w:cs="Times New Roman"/>
                <w:sz w:val="18"/>
                <w:szCs w:val="18"/>
              </w:rPr>
              <w:t>averagejoe1296@gmail.com</w:t>
            </w:r>
            <w:r w:rsidR="00723984" w:rsidRPr="00EB5955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425BB" w:rsidRPr="005675A5" w:rsidRDefault="008425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425BB" w:rsidRPr="00CA4FB5" w:rsidRDefault="00692CEE">
      <w:pPr>
        <w:pBdr>
          <w:top w:val="nil"/>
          <w:left w:val="nil"/>
          <w:bottom w:val="nil"/>
          <w:right w:val="nil"/>
          <w:between w:val="nil"/>
        </w:pBdr>
        <w:spacing w:before="22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4FB5"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8425BB" w:rsidRPr="00CA4FB5" w:rsidRDefault="00692CEE">
      <w:p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To acquire a position that I can contribute my core values, ethics, and leadership skills to in a professional career environment that utilizes my knowledge and education base to empower and impart comprehension and growth around me.</w:t>
      </w:r>
    </w:p>
    <w:p w:rsidR="008425BB" w:rsidRPr="00CA4FB5" w:rsidRDefault="00692CEE" w:rsidP="005675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FB5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8425BB" w:rsidRPr="00894084" w:rsidRDefault="00692CEE">
      <w:pPr>
        <w:keepNext/>
        <w:keepLine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894084">
        <w:rPr>
          <w:rFonts w:ascii="Times New Roman" w:hAnsi="Times New Roman" w:cs="Times New Roman"/>
          <w:i/>
          <w:sz w:val="24"/>
          <w:szCs w:val="24"/>
        </w:rPr>
        <w:t>Georgia Southern University</w:t>
      </w:r>
      <w:r w:rsidR="00CA5DB8">
        <w:rPr>
          <w:rFonts w:ascii="Times New Roman" w:hAnsi="Times New Roman" w:cs="Times New Roman"/>
          <w:i/>
          <w:sz w:val="24"/>
          <w:szCs w:val="24"/>
        </w:rPr>
        <w:t>, Statesboro, GA</w:t>
      </w:r>
    </w:p>
    <w:p w:rsidR="008425BB" w:rsidRPr="00CA4FB5" w:rsidRDefault="00723984">
      <w:pPr>
        <w:keepNext/>
        <w:keepLines/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94084">
        <w:rPr>
          <w:rFonts w:ascii="Times New Roman" w:hAnsi="Times New Roman" w:cs="Times New Roman"/>
          <w:sz w:val="24"/>
          <w:szCs w:val="24"/>
        </w:rPr>
        <w:t>Bachelor</w:t>
      </w:r>
      <w:r w:rsidR="00692CEE" w:rsidRPr="00894084">
        <w:rPr>
          <w:rFonts w:ascii="Times New Roman" w:hAnsi="Times New Roman" w:cs="Times New Roman"/>
          <w:sz w:val="24"/>
          <w:szCs w:val="24"/>
        </w:rPr>
        <w:t xml:space="preserve"> of </w:t>
      </w:r>
      <w:r w:rsidR="00CA5DB8">
        <w:rPr>
          <w:rFonts w:ascii="Times New Roman" w:hAnsi="Times New Roman" w:cs="Times New Roman"/>
          <w:sz w:val="24"/>
          <w:szCs w:val="24"/>
        </w:rPr>
        <w:t>Science in Education, Cum Laude</w:t>
      </w:r>
      <w:r w:rsidR="00692CEE" w:rsidRPr="00894084">
        <w:rPr>
          <w:rFonts w:ascii="Times New Roman" w:hAnsi="Times New Roman" w:cs="Times New Roman"/>
          <w:sz w:val="24"/>
          <w:szCs w:val="24"/>
        </w:rPr>
        <w:tab/>
      </w:r>
      <w:r w:rsidR="00692CEE" w:rsidRPr="00894084">
        <w:rPr>
          <w:rFonts w:ascii="Times New Roman" w:hAnsi="Times New Roman" w:cs="Times New Roman"/>
          <w:sz w:val="24"/>
          <w:szCs w:val="24"/>
        </w:rPr>
        <w:tab/>
      </w:r>
      <w:r w:rsidR="00692CEE" w:rsidRPr="00894084">
        <w:rPr>
          <w:rFonts w:ascii="Times New Roman" w:hAnsi="Times New Roman" w:cs="Times New Roman"/>
          <w:sz w:val="24"/>
          <w:szCs w:val="24"/>
        </w:rPr>
        <w:tab/>
      </w:r>
      <w:r w:rsidR="00692CEE" w:rsidRPr="00894084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89408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675A5" w:rsidRPr="00894084">
        <w:rPr>
          <w:rFonts w:ascii="Times New Roman" w:hAnsi="Times New Roman" w:cs="Times New Roman"/>
          <w:sz w:val="24"/>
          <w:szCs w:val="24"/>
        </w:rPr>
        <w:t xml:space="preserve"> </w:t>
      </w:r>
      <w:r w:rsidR="00CA5DB8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692CEE" w:rsidRPr="00894084">
        <w:rPr>
          <w:rFonts w:ascii="Times New Roman" w:hAnsi="Times New Roman" w:cs="Times New Roman"/>
          <w:sz w:val="24"/>
          <w:szCs w:val="24"/>
        </w:rPr>
        <w:t>May 2020</w:t>
      </w:r>
    </w:p>
    <w:p w:rsidR="00723984" w:rsidRPr="00CA4FB5" w:rsidRDefault="00723984" w:rsidP="00723984">
      <w:pPr>
        <w:pStyle w:val="ListParagraph"/>
        <w:keepNext/>
        <w:keepLines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HOPE Scholarship – 2015-2020</w:t>
      </w:r>
    </w:p>
    <w:p w:rsidR="00723984" w:rsidRPr="00CA4FB5" w:rsidRDefault="00723984" w:rsidP="00723984">
      <w:pPr>
        <w:pStyle w:val="ListParagraph"/>
        <w:keepNext/>
        <w:keepLines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President’s List – Fall 2015</w:t>
      </w:r>
    </w:p>
    <w:p w:rsidR="00723984" w:rsidRPr="00CA4FB5" w:rsidRDefault="00723984" w:rsidP="00723984">
      <w:pPr>
        <w:pStyle w:val="ListParagraph"/>
        <w:keepNext/>
        <w:keepLines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Dean’s List – Spring 2016-Fall 2018</w:t>
      </w:r>
    </w:p>
    <w:p w:rsidR="008F214E" w:rsidRDefault="008F21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f6j7z8hlbr83" w:colFirst="0" w:colLast="0"/>
      <w:bookmarkStart w:id="1" w:name="_ousmqkanno0p" w:colFirst="0" w:colLast="0"/>
      <w:bookmarkEnd w:id="0"/>
      <w:bookmarkEnd w:id="1"/>
    </w:p>
    <w:p w:rsidR="008425BB" w:rsidRPr="00CA4FB5" w:rsidRDefault="009874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A4FB5">
        <w:rPr>
          <w:rFonts w:ascii="Times New Roman" w:hAnsi="Times New Roman" w:cs="Times New Roman"/>
          <w:b/>
          <w:sz w:val="24"/>
          <w:szCs w:val="24"/>
        </w:rPr>
        <w:t xml:space="preserve">Work </w:t>
      </w:r>
      <w:r w:rsidR="00692CEE" w:rsidRPr="00CA4FB5">
        <w:rPr>
          <w:rFonts w:ascii="Times New Roman" w:hAnsi="Times New Roman" w:cs="Times New Roman"/>
          <w:b/>
          <w:sz w:val="24"/>
          <w:szCs w:val="24"/>
        </w:rPr>
        <w:t>Experience</w:t>
      </w:r>
    </w:p>
    <w:p w:rsidR="001461B4" w:rsidRPr="00894084" w:rsidRDefault="009874BC" w:rsidP="00CA4FB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894084">
        <w:rPr>
          <w:rFonts w:ascii="Times New Roman" w:hAnsi="Times New Roman" w:cs="Times New Roman"/>
          <w:i/>
          <w:sz w:val="24"/>
          <w:szCs w:val="24"/>
        </w:rPr>
        <w:t>Nutrien</w:t>
      </w:r>
      <w:proofErr w:type="spellEnd"/>
      <w:r w:rsidRPr="008940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36D02" w:rsidRPr="00894084">
        <w:rPr>
          <w:rFonts w:ascii="Times New Roman" w:hAnsi="Times New Roman" w:cs="Times New Roman"/>
          <w:i/>
          <w:sz w:val="24"/>
          <w:szCs w:val="24"/>
        </w:rPr>
        <w:t>Ag Solutions, Augusta Nitrogen</w:t>
      </w:r>
      <w:r w:rsidRPr="00894084">
        <w:rPr>
          <w:rFonts w:ascii="Times New Roman" w:hAnsi="Times New Roman" w:cs="Times New Roman"/>
          <w:sz w:val="24"/>
          <w:szCs w:val="24"/>
        </w:rPr>
        <w:t xml:space="preserve"> </w:t>
      </w:r>
      <w:r w:rsidR="00936D02" w:rsidRPr="00894084">
        <w:rPr>
          <w:rFonts w:ascii="Times New Roman" w:hAnsi="Times New Roman" w:cs="Times New Roman"/>
          <w:sz w:val="24"/>
          <w:szCs w:val="24"/>
        </w:rPr>
        <w:tab/>
      </w:r>
      <w:r w:rsidR="00936D02" w:rsidRPr="00894084">
        <w:rPr>
          <w:rFonts w:ascii="Times New Roman" w:hAnsi="Times New Roman" w:cs="Times New Roman"/>
          <w:sz w:val="24"/>
          <w:szCs w:val="24"/>
        </w:rPr>
        <w:tab/>
      </w:r>
      <w:r w:rsidR="00936D02" w:rsidRPr="00894084">
        <w:rPr>
          <w:rFonts w:ascii="Times New Roman" w:hAnsi="Times New Roman" w:cs="Times New Roman"/>
          <w:sz w:val="24"/>
          <w:szCs w:val="24"/>
        </w:rPr>
        <w:tab/>
      </w:r>
      <w:r w:rsidR="00936D02" w:rsidRPr="00894084">
        <w:rPr>
          <w:rFonts w:ascii="Times New Roman" w:hAnsi="Times New Roman" w:cs="Times New Roman"/>
          <w:sz w:val="24"/>
          <w:szCs w:val="24"/>
        </w:rPr>
        <w:tab/>
      </w:r>
      <w:r w:rsidR="00936D02" w:rsidRPr="00894084">
        <w:rPr>
          <w:rFonts w:ascii="Times New Roman" w:hAnsi="Times New Roman" w:cs="Times New Roman"/>
          <w:sz w:val="24"/>
          <w:szCs w:val="24"/>
        </w:rPr>
        <w:tab/>
      </w:r>
      <w:r w:rsidR="00936D02" w:rsidRPr="00894084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894084">
        <w:rPr>
          <w:rFonts w:ascii="Times New Roman" w:hAnsi="Times New Roman" w:cs="Times New Roman"/>
          <w:sz w:val="24"/>
          <w:szCs w:val="24"/>
        </w:rPr>
        <w:t xml:space="preserve">  </w:t>
      </w:r>
      <w:r w:rsidR="00936D02" w:rsidRPr="00894084">
        <w:rPr>
          <w:rFonts w:ascii="Times New Roman" w:hAnsi="Times New Roman" w:cs="Times New Roman"/>
          <w:sz w:val="24"/>
          <w:szCs w:val="24"/>
        </w:rPr>
        <w:t>July 2022 – Current</w:t>
      </w:r>
      <w:r w:rsidR="008F214E" w:rsidRPr="00894084">
        <w:rPr>
          <w:rFonts w:ascii="Times New Roman" w:hAnsi="Times New Roman" w:cs="Times New Roman"/>
          <w:sz w:val="24"/>
          <w:szCs w:val="24"/>
        </w:rPr>
        <w:t xml:space="preserve"> </w:t>
      </w:r>
      <w:r w:rsidR="00936D02" w:rsidRPr="00894084">
        <w:rPr>
          <w:rFonts w:ascii="Times New Roman" w:hAnsi="Times New Roman" w:cs="Times New Roman"/>
          <w:sz w:val="24"/>
          <w:szCs w:val="24"/>
        </w:rPr>
        <w:t>Process Technician</w:t>
      </w:r>
      <w:r w:rsidR="00CA5DB8">
        <w:rPr>
          <w:rFonts w:ascii="Times New Roman" w:hAnsi="Times New Roman" w:cs="Times New Roman"/>
          <w:sz w:val="24"/>
          <w:szCs w:val="24"/>
        </w:rPr>
        <w:t xml:space="preserve"> ▪ Augusta, GA</w:t>
      </w:r>
    </w:p>
    <w:p w:rsidR="00CA4FB5" w:rsidRDefault="00CA4FB5" w:rsidP="00CA4F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eastAsia="Times New Roman" w:hAnsi="Times New Roman" w:cs="Times New Roman"/>
          <w:sz w:val="22"/>
          <w:szCs w:val="22"/>
        </w:rPr>
        <w:t>Monitor the process operation and equipment by making routine rounds to check equipment, taking process data readings, obtaining samples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of various process streams,</w:t>
      </w:r>
      <w:r w:rsidRPr="00CA4FB5">
        <w:rPr>
          <w:rFonts w:ascii="Times New Roman" w:eastAsia="Times New Roman" w:hAnsi="Times New Roman" w:cs="Times New Roman"/>
          <w:sz w:val="22"/>
          <w:szCs w:val="22"/>
        </w:rPr>
        <w:t xml:space="preserve"> performing basic laboratory analyses</w:t>
      </w:r>
      <w:r>
        <w:rPr>
          <w:rFonts w:ascii="Times New Roman" w:hAnsi="Times New Roman" w:cs="Times New Roman"/>
          <w:sz w:val="22"/>
          <w:szCs w:val="22"/>
        </w:rPr>
        <w:t>, and ensure</w:t>
      </w:r>
      <w:r w:rsidR="0076546C" w:rsidRPr="00CA4FB5">
        <w:rPr>
          <w:rFonts w:ascii="Times New Roman" w:hAnsi="Times New Roman" w:cs="Times New Roman"/>
          <w:sz w:val="22"/>
          <w:szCs w:val="22"/>
        </w:rPr>
        <w:t xml:space="preserve"> that the equipment and process are within the standard operating conditions and </w:t>
      </w:r>
      <w:r w:rsidR="001461B4" w:rsidRPr="00CA4FB5">
        <w:rPr>
          <w:rFonts w:ascii="Times New Roman" w:hAnsi="Times New Roman" w:cs="Times New Roman"/>
          <w:sz w:val="22"/>
          <w:szCs w:val="22"/>
        </w:rPr>
        <w:t>limits.</w:t>
      </w:r>
    </w:p>
    <w:p w:rsidR="008F214E" w:rsidRPr="008F214E" w:rsidRDefault="00CA4FB5" w:rsidP="00CA4F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eastAsia="Times New Roman" w:hAnsi="Times New Roman" w:cs="Times New Roman"/>
          <w:sz w:val="22"/>
          <w:szCs w:val="22"/>
        </w:rPr>
        <w:t>Use acquired skills in the area of vibration analysis, lubrication, thermography, smell, feel, and listening to evaluate the process and equipm</w:t>
      </w:r>
      <w:r w:rsidR="00CA5DB8">
        <w:rPr>
          <w:rFonts w:ascii="Times New Roman" w:eastAsia="Times New Roman" w:hAnsi="Times New Roman" w:cs="Times New Roman"/>
          <w:sz w:val="22"/>
          <w:szCs w:val="22"/>
        </w:rPr>
        <w:t>ent operator driven reliability.</w:t>
      </w:r>
    </w:p>
    <w:p w:rsidR="00A73DD5" w:rsidRPr="00A73DD5" w:rsidRDefault="00CA4FB5" w:rsidP="00A73DD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eastAsia="Times New Roman" w:hAnsi="Times New Roman" w:cs="Times New Roman"/>
          <w:sz w:val="22"/>
          <w:szCs w:val="22"/>
        </w:rPr>
        <w:t>Respond to and appropriately address process and equipment upsets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A4FB5" w:rsidRPr="00CA4FB5" w:rsidRDefault="00CA4FB5" w:rsidP="00CA4F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eastAsia="Times New Roman" w:hAnsi="Times New Roman" w:cs="Times New Roman"/>
          <w:sz w:val="22"/>
          <w:szCs w:val="22"/>
        </w:rPr>
        <w:t>Identify operating problems and recommend actions to resolve any deficiencies in rate, quality, mechanical, or safe operation of plant and equipment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A4FB5" w:rsidRPr="00CA4FB5" w:rsidRDefault="00CA4FB5" w:rsidP="00CA4F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Actively work</w:t>
      </w:r>
      <w:r w:rsidRPr="00CA4FB5">
        <w:rPr>
          <w:rFonts w:ascii="Times New Roman" w:eastAsia="Times New Roman" w:hAnsi="Times New Roman" w:cs="Times New Roman"/>
          <w:sz w:val="22"/>
          <w:szCs w:val="22"/>
        </w:rPr>
        <w:t xml:space="preserve"> with maintenance personnel to maximize efficiency including following schedules and having equipment ready for maintenance per schedule</w:t>
      </w:r>
      <w:r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A4FB5" w:rsidRPr="00CA4FB5" w:rsidRDefault="00CA4FB5" w:rsidP="00CA4F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eastAsia="Times New Roman" w:hAnsi="Times New Roman" w:cs="Times New Roman"/>
          <w:sz w:val="22"/>
          <w:szCs w:val="22"/>
        </w:rPr>
        <w:t>Operate plant equipment and associated systems</w:t>
      </w:r>
      <w:r w:rsidR="008F214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A4FB5" w:rsidRPr="00CA4FB5" w:rsidRDefault="00CA4FB5" w:rsidP="00CA4F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Comply</w:t>
      </w:r>
      <w:r w:rsidRPr="00CA4FB5">
        <w:rPr>
          <w:rFonts w:ascii="Times New Roman" w:eastAsia="Times New Roman" w:hAnsi="Times New Roman" w:cs="Times New Roman"/>
          <w:sz w:val="22"/>
          <w:szCs w:val="22"/>
        </w:rPr>
        <w:t xml:space="preserve"> with all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safety policies and procedures</w:t>
      </w:r>
      <w:r w:rsidR="008F214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A4FB5" w:rsidRPr="00CA4FB5" w:rsidRDefault="00CA4FB5" w:rsidP="00CA4FB5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eastAsia="Times New Roman" w:hAnsi="Times New Roman" w:cs="Times New Roman"/>
          <w:sz w:val="22"/>
          <w:szCs w:val="22"/>
        </w:rPr>
        <w:t>Generate work requests to fix deficiencies in process areas</w:t>
      </w:r>
      <w:r w:rsidR="008F214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F214E" w:rsidRPr="008F214E" w:rsidRDefault="00CA4FB5" w:rsidP="008F214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eastAsia="Times New Roman" w:hAnsi="Times New Roman" w:cs="Times New Roman"/>
          <w:sz w:val="22"/>
          <w:szCs w:val="22"/>
        </w:rPr>
        <w:t>Use computers for job functions and training</w:t>
      </w:r>
      <w:r w:rsidR="008F214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F214E" w:rsidRPr="008F214E" w:rsidRDefault="00CA4FB5" w:rsidP="008F214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F214E">
        <w:rPr>
          <w:rFonts w:ascii="Times New Roman" w:eastAsia="Times New Roman" w:hAnsi="Times New Roman" w:cs="Times New Roman"/>
          <w:sz w:val="22"/>
          <w:szCs w:val="22"/>
        </w:rPr>
        <w:t>Assist with startup, shut down, and operation of processes and equipment</w:t>
      </w:r>
      <w:r w:rsidR="008F214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8F214E" w:rsidRPr="008F214E" w:rsidRDefault="00CA4FB5" w:rsidP="008F214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F214E">
        <w:rPr>
          <w:rFonts w:ascii="Times New Roman" w:eastAsia="Times New Roman" w:hAnsi="Times New Roman" w:cs="Times New Roman"/>
          <w:sz w:val="22"/>
          <w:szCs w:val="22"/>
        </w:rPr>
        <w:t>Maintain a clean work environment free from hazards</w:t>
      </w:r>
      <w:r w:rsidR="008F214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CA4FB5" w:rsidRPr="008F214E" w:rsidRDefault="00CA4FB5" w:rsidP="008F214E">
      <w:pPr>
        <w:pStyle w:val="ListParagraph"/>
        <w:numPr>
          <w:ilvl w:val="0"/>
          <w:numId w:val="9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8F214E">
        <w:rPr>
          <w:rFonts w:ascii="Times New Roman" w:eastAsia="Times New Roman" w:hAnsi="Times New Roman" w:cs="Times New Roman"/>
          <w:sz w:val="22"/>
          <w:szCs w:val="22"/>
        </w:rPr>
        <w:t>Work a rotating 12-hour shift with overtime as needed (including nights, weekends, and holidays)</w:t>
      </w:r>
      <w:r w:rsidR="008F214E">
        <w:rPr>
          <w:rFonts w:ascii="Times New Roman" w:eastAsia="Times New Roman" w:hAnsi="Times New Roman" w:cs="Times New Roman"/>
          <w:sz w:val="22"/>
          <w:szCs w:val="22"/>
        </w:rPr>
        <w:t>.</w:t>
      </w:r>
    </w:p>
    <w:p w:rsidR="006A2416" w:rsidRPr="00894084" w:rsidRDefault="000F004E" w:rsidP="006A241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084">
        <w:rPr>
          <w:rFonts w:ascii="Times New Roman" w:hAnsi="Times New Roman" w:cs="Times New Roman"/>
          <w:i/>
          <w:sz w:val="24"/>
          <w:szCs w:val="24"/>
        </w:rPr>
        <w:t>Evans Middle School</w:t>
      </w:r>
      <w:r w:rsidRPr="00894084">
        <w:rPr>
          <w:rFonts w:ascii="Times New Roman" w:hAnsi="Times New Roman" w:cs="Times New Roman"/>
          <w:sz w:val="24"/>
          <w:szCs w:val="24"/>
        </w:rPr>
        <w:t xml:space="preserve"> </w:t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5675A5" w:rsidRPr="00894084">
        <w:rPr>
          <w:rFonts w:ascii="Times New Roman" w:hAnsi="Times New Roman" w:cs="Times New Roman"/>
          <w:sz w:val="24"/>
          <w:szCs w:val="24"/>
        </w:rPr>
        <w:t xml:space="preserve">      </w:t>
      </w:r>
      <w:r w:rsidR="00894084">
        <w:rPr>
          <w:rFonts w:ascii="Times New Roman" w:hAnsi="Times New Roman" w:cs="Times New Roman"/>
          <w:sz w:val="24"/>
          <w:szCs w:val="24"/>
        </w:rPr>
        <w:t xml:space="preserve">      </w:t>
      </w:r>
      <w:r w:rsidR="00025E08" w:rsidRPr="00894084">
        <w:rPr>
          <w:rFonts w:ascii="Times New Roman" w:hAnsi="Times New Roman" w:cs="Times New Roman"/>
          <w:sz w:val="24"/>
          <w:szCs w:val="24"/>
        </w:rPr>
        <w:t>July 2020 – July 2022</w:t>
      </w:r>
      <w:r w:rsidR="00894084">
        <w:rPr>
          <w:rFonts w:ascii="Times New Roman" w:hAnsi="Times New Roman" w:cs="Times New Roman"/>
          <w:sz w:val="24"/>
          <w:szCs w:val="24"/>
        </w:rPr>
        <w:t xml:space="preserve"> </w:t>
      </w:r>
      <w:r w:rsidRPr="00894084">
        <w:rPr>
          <w:rFonts w:ascii="Times New Roman" w:hAnsi="Times New Roman" w:cs="Times New Roman"/>
          <w:sz w:val="24"/>
          <w:szCs w:val="24"/>
        </w:rPr>
        <w:t>STEM Teacher</w:t>
      </w:r>
      <w:r w:rsidR="00CA5DB8">
        <w:rPr>
          <w:rFonts w:ascii="Times New Roman" w:hAnsi="Times New Roman" w:cs="Times New Roman"/>
          <w:sz w:val="24"/>
          <w:szCs w:val="24"/>
        </w:rPr>
        <w:t xml:space="preserve"> ▪ Evans, GA</w:t>
      </w:r>
    </w:p>
    <w:p w:rsidR="006A2416" w:rsidRPr="00CA4FB5" w:rsidRDefault="006A2416" w:rsidP="006A241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Educated 6</w:t>
      </w:r>
      <w:r w:rsidRPr="00CA4FB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A4FB5">
        <w:rPr>
          <w:rFonts w:ascii="Times New Roman" w:hAnsi="Times New Roman" w:cs="Times New Roman"/>
          <w:sz w:val="22"/>
          <w:szCs w:val="22"/>
        </w:rPr>
        <w:t>, 7</w:t>
      </w:r>
      <w:r w:rsidRPr="00CA4FB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A4FB5">
        <w:rPr>
          <w:rFonts w:ascii="Times New Roman" w:hAnsi="Times New Roman" w:cs="Times New Roman"/>
          <w:sz w:val="22"/>
          <w:szCs w:val="22"/>
        </w:rPr>
        <w:t>, and 8</w:t>
      </w:r>
      <w:r w:rsidRPr="00CA4FB5">
        <w:rPr>
          <w:rFonts w:ascii="Times New Roman" w:hAnsi="Times New Roman" w:cs="Times New Roman"/>
          <w:sz w:val="22"/>
          <w:szCs w:val="22"/>
          <w:vertAlign w:val="superscript"/>
        </w:rPr>
        <w:t>th</w:t>
      </w:r>
      <w:r w:rsidRPr="00CA4FB5">
        <w:rPr>
          <w:rFonts w:ascii="Times New Roman" w:hAnsi="Times New Roman" w:cs="Times New Roman"/>
          <w:sz w:val="22"/>
          <w:szCs w:val="22"/>
        </w:rPr>
        <w:t xml:space="preserve"> grade students about the exciting and blossoming fields of science, te</w:t>
      </w:r>
      <w:r w:rsidR="00CA4FB5">
        <w:rPr>
          <w:rFonts w:ascii="Times New Roman" w:hAnsi="Times New Roman" w:cs="Times New Roman"/>
          <w:sz w:val="22"/>
          <w:szCs w:val="22"/>
        </w:rPr>
        <w:t>chnology, engineering, and math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6A2416" w:rsidRPr="00CA4FB5" w:rsidRDefault="006A2416" w:rsidP="006A2416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 xml:space="preserve">Promoted learning for students with a myriad of teaching methods, ranging from slides and note taking to </w:t>
      </w:r>
      <w:r w:rsidR="00CA5DB8" w:rsidRPr="00CA4FB5">
        <w:rPr>
          <w:rFonts w:ascii="Times New Roman" w:hAnsi="Times New Roman" w:cs="Times New Roman"/>
          <w:sz w:val="22"/>
          <w:szCs w:val="22"/>
        </w:rPr>
        <w:t>self-</w:t>
      </w:r>
      <w:r w:rsidR="00CA5DB8">
        <w:rPr>
          <w:rFonts w:ascii="Times New Roman" w:hAnsi="Times New Roman" w:cs="Times New Roman"/>
          <w:sz w:val="22"/>
          <w:szCs w:val="22"/>
        </w:rPr>
        <w:t>discovery</w:t>
      </w:r>
      <w:r w:rsidR="00CA4FB5">
        <w:rPr>
          <w:rFonts w:ascii="Times New Roman" w:hAnsi="Times New Roman" w:cs="Times New Roman"/>
          <w:sz w:val="22"/>
          <w:szCs w:val="22"/>
        </w:rPr>
        <w:t xml:space="preserve"> research and projects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A72C9C" w:rsidRDefault="006A2416" w:rsidP="00A72C9C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 xml:space="preserve">Performed regular duties such as </w:t>
      </w:r>
      <w:r w:rsidR="00CA5DB8">
        <w:rPr>
          <w:rFonts w:ascii="Times New Roman" w:hAnsi="Times New Roman" w:cs="Times New Roman"/>
          <w:sz w:val="22"/>
          <w:szCs w:val="22"/>
        </w:rPr>
        <w:t>communicating with</w:t>
      </w:r>
      <w:r w:rsidRPr="00CA4FB5">
        <w:rPr>
          <w:rFonts w:ascii="Times New Roman" w:hAnsi="Times New Roman" w:cs="Times New Roman"/>
          <w:sz w:val="22"/>
          <w:szCs w:val="22"/>
        </w:rPr>
        <w:t xml:space="preserve"> parents, reporting grades, </w:t>
      </w:r>
      <w:r w:rsidR="002B4F29" w:rsidRPr="00CA4FB5">
        <w:rPr>
          <w:rFonts w:ascii="Times New Roman" w:hAnsi="Times New Roman" w:cs="Times New Roman"/>
          <w:sz w:val="22"/>
          <w:szCs w:val="22"/>
        </w:rPr>
        <w:t>creating exams, working carline, and maintained a civil and healthy social environment so that students felt safe at school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A72C9C" w:rsidRPr="00A72C9C" w:rsidRDefault="00A72C9C" w:rsidP="00A72C9C">
      <w:pPr>
        <w:spacing w:line="240" w:lineRule="auto"/>
        <w:rPr>
          <w:rFonts w:ascii="Times New Roman" w:hAnsi="Times New Roman" w:cs="Times New Roman"/>
          <w:sz w:val="22"/>
          <w:szCs w:val="22"/>
        </w:rPr>
      </w:pPr>
    </w:p>
    <w:p w:rsidR="008425BB" w:rsidRPr="00894084" w:rsidRDefault="00692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084">
        <w:rPr>
          <w:rFonts w:ascii="Times New Roman" w:hAnsi="Times New Roman" w:cs="Times New Roman"/>
          <w:i/>
          <w:sz w:val="24"/>
          <w:szCs w:val="24"/>
        </w:rPr>
        <w:lastRenderedPageBreak/>
        <w:t xml:space="preserve">McAlister’s Deli </w:t>
      </w:r>
      <w:r w:rsidRPr="00894084">
        <w:rPr>
          <w:rFonts w:ascii="Times New Roman" w:hAnsi="Times New Roman" w:cs="Times New Roman"/>
          <w:i/>
          <w:sz w:val="24"/>
          <w:szCs w:val="24"/>
        </w:rPr>
        <w:tab/>
        <w:t xml:space="preserve">           </w:t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</w:r>
      <w:r w:rsidRPr="00894084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94084">
        <w:rPr>
          <w:rFonts w:ascii="Times New Roman" w:hAnsi="Times New Roman" w:cs="Times New Roman"/>
          <w:sz w:val="24"/>
          <w:szCs w:val="24"/>
        </w:rPr>
        <w:t xml:space="preserve"> </w:t>
      </w:r>
      <w:r w:rsidR="00CA5DB8">
        <w:rPr>
          <w:rFonts w:ascii="Times New Roman" w:hAnsi="Times New Roman" w:cs="Times New Roman"/>
          <w:sz w:val="24"/>
          <w:szCs w:val="24"/>
        </w:rPr>
        <w:t xml:space="preserve">       </w:t>
      </w:r>
      <w:r w:rsidRPr="00894084">
        <w:rPr>
          <w:rFonts w:ascii="Times New Roman" w:hAnsi="Times New Roman" w:cs="Times New Roman"/>
          <w:sz w:val="24"/>
          <w:szCs w:val="24"/>
        </w:rPr>
        <w:t xml:space="preserve">July 2019 – </w:t>
      </w:r>
      <w:r w:rsidR="00CA5DB8">
        <w:rPr>
          <w:rFonts w:ascii="Times New Roman" w:hAnsi="Times New Roman" w:cs="Times New Roman"/>
          <w:sz w:val="24"/>
          <w:szCs w:val="24"/>
        </w:rPr>
        <w:t>July</w:t>
      </w:r>
      <w:r w:rsidRPr="00894084">
        <w:rPr>
          <w:rFonts w:ascii="Times New Roman" w:hAnsi="Times New Roman" w:cs="Times New Roman"/>
          <w:sz w:val="24"/>
          <w:szCs w:val="24"/>
        </w:rPr>
        <w:t xml:space="preserve"> 2020</w:t>
      </w:r>
    </w:p>
    <w:p w:rsidR="008425BB" w:rsidRPr="00894084" w:rsidRDefault="00692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084">
        <w:rPr>
          <w:rFonts w:ascii="Times New Roman" w:hAnsi="Times New Roman" w:cs="Times New Roman"/>
          <w:sz w:val="24"/>
          <w:szCs w:val="24"/>
        </w:rPr>
        <w:t>Cashier/Maintaining Crew ▪ Statesboro, GA</w:t>
      </w:r>
    </w:p>
    <w:p w:rsidR="008425BB" w:rsidRPr="00CA4FB5" w:rsidRDefault="008425B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</w:p>
    <w:p w:rsidR="00075199" w:rsidRPr="00CA4FB5" w:rsidRDefault="00075199" w:rsidP="0007519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Assisted guests in deciding what they would like to eat whi</w:t>
      </w:r>
      <w:r w:rsidR="00CA4FB5">
        <w:rPr>
          <w:rFonts w:ascii="Times New Roman" w:hAnsi="Times New Roman" w:cs="Times New Roman"/>
          <w:sz w:val="22"/>
          <w:szCs w:val="22"/>
        </w:rPr>
        <w:t>le maintaining a home-like feel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075199" w:rsidRPr="00CA4FB5" w:rsidRDefault="00A366DB" w:rsidP="0007519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Served</w:t>
      </w:r>
      <w:r w:rsidR="006A2416" w:rsidRPr="00CA4FB5">
        <w:rPr>
          <w:rFonts w:ascii="Times New Roman" w:hAnsi="Times New Roman" w:cs="Times New Roman"/>
          <w:sz w:val="22"/>
          <w:szCs w:val="22"/>
        </w:rPr>
        <w:t xml:space="preserve"> food to the guests and abided by </w:t>
      </w:r>
      <w:r w:rsidR="00CA4FB5">
        <w:rPr>
          <w:rFonts w:ascii="Times New Roman" w:hAnsi="Times New Roman" w:cs="Times New Roman"/>
          <w:sz w:val="22"/>
          <w:szCs w:val="22"/>
        </w:rPr>
        <w:t>guests’ requests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6A2416" w:rsidRPr="00CA4FB5" w:rsidRDefault="006A2416" w:rsidP="00075199">
      <w:pPr>
        <w:pStyle w:val="ListParagraph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 xml:space="preserve">Maintained the cleanliness of the restaurant for the health and safety of </w:t>
      </w:r>
      <w:r w:rsidR="00CA4FB5">
        <w:rPr>
          <w:rFonts w:ascii="Times New Roman" w:hAnsi="Times New Roman" w:cs="Times New Roman"/>
          <w:sz w:val="22"/>
          <w:szCs w:val="22"/>
        </w:rPr>
        <w:t>the guests as well as employees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8425BB" w:rsidRPr="00CA4FB5" w:rsidRDefault="008425B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2"/>
          <w:szCs w:val="22"/>
        </w:rPr>
      </w:pPr>
    </w:p>
    <w:p w:rsidR="008425BB" w:rsidRPr="00894084" w:rsidRDefault="00692CEE" w:rsidP="004E501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94084">
        <w:rPr>
          <w:rFonts w:ascii="Times New Roman" w:hAnsi="Times New Roman" w:cs="Times New Roman"/>
          <w:i/>
          <w:sz w:val="24"/>
          <w:szCs w:val="24"/>
        </w:rPr>
        <w:t>Department of University Housing of Georgia Southern University</w:t>
      </w:r>
      <w:r w:rsidRPr="00894084">
        <w:rPr>
          <w:rFonts w:ascii="Times New Roman" w:hAnsi="Times New Roman" w:cs="Times New Roman"/>
          <w:sz w:val="24"/>
          <w:szCs w:val="24"/>
        </w:rPr>
        <w:t xml:space="preserve"> </w:t>
      </w:r>
      <w:r w:rsidRPr="00894084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894084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894084">
        <w:rPr>
          <w:rFonts w:ascii="Times New Roman" w:hAnsi="Times New Roman" w:cs="Times New Roman"/>
          <w:sz w:val="24"/>
          <w:szCs w:val="24"/>
        </w:rPr>
        <w:t>April 2016 – July 2019</w:t>
      </w:r>
    </w:p>
    <w:p w:rsidR="008425BB" w:rsidRPr="00894084" w:rsidRDefault="00692CEE" w:rsidP="004E501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94084">
        <w:rPr>
          <w:rFonts w:ascii="Times New Roman" w:hAnsi="Times New Roman" w:cs="Times New Roman"/>
          <w:sz w:val="24"/>
          <w:szCs w:val="24"/>
        </w:rPr>
        <w:t xml:space="preserve">Community Leader/Resident Assistant ▪ Watson Hall Commons, Statesboro, GA </w:t>
      </w:r>
    </w:p>
    <w:p w:rsidR="00075199" w:rsidRPr="00CA4FB5" w:rsidRDefault="00075199" w:rsidP="004E501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Assisted in bringing new students/upperclassmen to the dorms who may be living on their own for the first time. Acclimated them to college and taught them life-long skills like doing laundry, balancing their budgets, and how to deal with the re</w:t>
      </w:r>
      <w:r w:rsidR="00CA4FB5">
        <w:rPr>
          <w:rFonts w:ascii="Times New Roman" w:hAnsi="Times New Roman" w:cs="Times New Roman"/>
          <w:sz w:val="22"/>
          <w:szCs w:val="22"/>
        </w:rPr>
        <w:t>gular stresses of everyday life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075199" w:rsidRPr="00CA4FB5" w:rsidRDefault="00075199" w:rsidP="004E501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Organized</w:t>
      </w:r>
      <w:r w:rsidR="00CA5DB8">
        <w:rPr>
          <w:rFonts w:ascii="Times New Roman" w:hAnsi="Times New Roman" w:cs="Times New Roman"/>
          <w:sz w:val="22"/>
          <w:szCs w:val="22"/>
        </w:rPr>
        <w:t xml:space="preserve"> programs for</w:t>
      </w:r>
      <w:r w:rsidRPr="00CA4FB5">
        <w:rPr>
          <w:rFonts w:ascii="Times New Roman" w:hAnsi="Times New Roman" w:cs="Times New Roman"/>
          <w:sz w:val="22"/>
          <w:szCs w:val="22"/>
        </w:rPr>
        <w:t xml:space="preserve"> residents that would help them learn those life-long skills while also helping them</w:t>
      </w:r>
      <w:r w:rsidR="00CA4FB5">
        <w:rPr>
          <w:rFonts w:ascii="Times New Roman" w:hAnsi="Times New Roman" w:cs="Times New Roman"/>
          <w:sz w:val="22"/>
          <w:szCs w:val="22"/>
        </w:rPr>
        <w:t xml:space="preserve"> socialize with their neighbors</w:t>
      </w:r>
      <w:r w:rsidR="00CA5DB8">
        <w:rPr>
          <w:rFonts w:ascii="Times New Roman" w:hAnsi="Times New Roman" w:cs="Times New Roman"/>
          <w:sz w:val="22"/>
          <w:szCs w:val="22"/>
        </w:rPr>
        <w:t>.</w:t>
      </w:r>
    </w:p>
    <w:p w:rsidR="00075199" w:rsidRPr="00CA4FB5" w:rsidRDefault="00CA5DB8" w:rsidP="004E5014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Created and l</w:t>
      </w:r>
      <w:r w:rsidR="00075199" w:rsidRPr="00CA4FB5">
        <w:rPr>
          <w:rFonts w:ascii="Times New Roman" w:hAnsi="Times New Roman" w:cs="Times New Roman"/>
          <w:sz w:val="22"/>
          <w:szCs w:val="22"/>
        </w:rPr>
        <w:t xml:space="preserve">ed </w:t>
      </w:r>
      <w:r>
        <w:rPr>
          <w:rFonts w:ascii="Times New Roman" w:hAnsi="Times New Roman" w:cs="Times New Roman"/>
          <w:sz w:val="22"/>
          <w:szCs w:val="22"/>
        </w:rPr>
        <w:t xml:space="preserve">intramural teams in multiple sports for my residence halls, </w:t>
      </w:r>
      <w:r w:rsidR="00075199" w:rsidRPr="00CA4FB5">
        <w:rPr>
          <w:rFonts w:ascii="Times New Roman" w:hAnsi="Times New Roman" w:cs="Times New Roman"/>
          <w:sz w:val="22"/>
          <w:szCs w:val="22"/>
        </w:rPr>
        <w:t xml:space="preserve">and competed in the Intramurals House Cup with the other </w:t>
      </w:r>
      <w:r>
        <w:rPr>
          <w:rFonts w:ascii="Times New Roman" w:hAnsi="Times New Roman" w:cs="Times New Roman"/>
          <w:sz w:val="22"/>
          <w:szCs w:val="22"/>
        </w:rPr>
        <w:t>residence halls</w:t>
      </w:r>
      <w:r w:rsidR="00075199" w:rsidRPr="00CA4FB5">
        <w:rPr>
          <w:rFonts w:ascii="Times New Roman" w:hAnsi="Times New Roman" w:cs="Times New Roman"/>
          <w:sz w:val="22"/>
          <w:szCs w:val="22"/>
        </w:rPr>
        <w:t xml:space="preserve"> on campus to promote healthy competition </w:t>
      </w:r>
      <w:r w:rsidR="00CA4FB5">
        <w:rPr>
          <w:rFonts w:ascii="Times New Roman" w:hAnsi="Times New Roman" w:cs="Times New Roman"/>
          <w:sz w:val="22"/>
          <w:szCs w:val="22"/>
        </w:rPr>
        <w:t>with students all across campus</w:t>
      </w:r>
      <w:r>
        <w:rPr>
          <w:rFonts w:ascii="Times New Roman" w:hAnsi="Times New Roman" w:cs="Times New Roman"/>
          <w:sz w:val="22"/>
          <w:szCs w:val="22"/>
        </w:rPr>
        <w:t>.</w:t>
      </w:r>
    </w:p>
    <w:p w:rsidR="008316D6" w:rsidRPr="00CA4FB5" w:rsidRDefault="00075199" w:rsidP="004E5014">
      <w:pPr>
        <w:pBdr>
          <w:top w:val="nil"/>
          <w:left w:val="nil"/>
          <w:bottom w:val="nil"/>
          <w:right w:val="nil"/>
          <w:between w:val="nil"/>
        </w:pBdr>
        <w:spacing w:before="220"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CA4FB5">
        <w:rPr>
          <w:rFonts w:ascii="Times New Roman" w:hAnsi="Times New Roman" w:cs="Times New Roman"/>
          <w:b/>
          <w:sz w:val="24"/>
          <w:szCs w:val="24"/>
        </w:rPr>
        <w:t xml:space="preserve">Skills and </w:t>
      </w:r>
      <w:r w:rsidR="00692CEE" w:rsidRPr="00CA4FB5">
        <w:rPr>
          <w:rFonts w:ascii="Times New Roman" w:hAnsi="Times New Roman" w:cs="Times New Roman"/>
          <w:b/>
          <w:sz w:val="24"/>
          <w:szCs w:val="24"/>
        </w:rPr>
        <w:t>Qualifications</w:t>
      </w:r>
    </w:p>
    <w:p w:rsidR="00071F69" w:rsidRPr="00754770" w:rsidRDefault="00071F69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Qualified in all jobs in Ammonia Plant</w:t>
      </w:r>
      <w:r w:rsidR="00754770">
        <w:rPr>
          <w:rFonts w:ascii="Times New Roman" w:hAnsi="Times New Roman" w:cs="Times New Roman"/>
          <w:sz w:val="22"/>
          <w:szCs w:val="22"/>
        </w:rPr>
        <w:t>/</w:t>
      </w:r>
      <w:r w:rsidRPr="00754770">
        <w:rPr>
          <w:rFonts w:ascii="Times New Roman" w:hAnsi="Times New Roman" w:cs="Times New Roman"/>
          <w:sz w:val="22"/>
          <w:szCs w:val="22"/>
        </w:rPr>
        <w:t>Youngest Qualified Board Operator for Ammonia Plant</w:t>
      </w:r>
    </w:p>
    <w:p w:rsidR="00071F69" w:rsidRDefault="00071F69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Trainer certified for Ammonia Plant</w:t>
      </w:r>
    </w:p>
    <w:p w:rsidR="00A72C9C" w:rsidRDefault="008A68E0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</w:t>
      </w:r>
      <w:r w:rsidR="004E5014">
        <w:rPr>
          <w:rFonts w:ascii="Times New Roman" w:hAnsi="Times New Roman" w:cs="Times New Roman"/>
          <w:sz w:val="22"/>
          <w:szCs w:val="22"/>
        </w:rPr>
        <w:t>perational:</w:t>
      </w:r>
    </w:p>
    <w:p w:rsidR="00A72C9C" w:rsidRDefault="00A72C9C" w:rsidP="004E5014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H</w:t>
      </w:r>
      <w:r w:rsidR="008A68E0">
        <w:rPr>
          <w:rFonts w:ascii="Times New Roman" w:hAnsi="Times New Roman" w:cs="Times New Roman"/>
          <w:sz w:val="22"/>
          <w:szCs w:val="22"/>
        </w:rPr>
        <w:t xml:space="preserve">igh pressure steam generation </w:t>
      </w:r>
      <w:r w:rsidR="004E5014">
        <w:rPr>
          <w:rFonts w:ascii="Times New Roman" w:hAnsi="Times New Roman" w:cs="Times New Roman"/>
          <w:sz w:val="22"/>
          <w:szCs w:val="22"/>
        </w:rPr>
        <w:t xml:space="preserve"> boiler </w:t>
      </w:r>
      <w:r w:rsidR="008A68E0">
        <w:rPr>
          <w:rFonts w:ascii="Times New Roman" w:hAnsi="Times New Roman" w:cs="Times New Roman"/>
          <w:sz w:val="22"/>
          <w:szCs w:val="22"/>
        </w:rPr>
        <w:t>(1500#</w:t>
      </w:r>
      <w:r w:rsidR="004E5014">
        <w:rPr>
          <w:rFonts w:ascii="Times New Roman" w:hAnsi="Times New Roman" w:cs="Times New Roman"/>
          <w:sz w:val="22"/>
          <w:szCs w:val="22"/>
        </w:rPr>
        <w:t>, 525#, and 40#</w:t>
      </w:r>
      <w:r w:rsidR="008A68E0">
        <w:rPr>
          <w:rFonts w:ascii="Times New Roman" w:hAnsi="Times New Roman" w:cs="Times New Roman"/>
          <w:sz w:val="22"/>
          <w:szCs w:val="22"/>
        </w:rPr>
        <w:t xml:space="preserve">), Refrigeration, </w:t>
      </w:r>
      <w:r>
        <w:rPr>
          <w:rFonts w:ascii="Times New Roman" w:hAnsi="Times New Roman" w:cs="Times New Roman"/>
          <w:sz w:val="22"/>
          <w:szCs w:val="22"/>
        </w:rPr>
        <w:t>Chilled Water, Benfield, Furnace, and Cryogenic systems</w:t>
      </w:r>
    </w:p>
    <w:p w:rsidR="00A72C9C" w:rsidRDefault="008A68E0" w:rsidP="004E5014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A72C9C">
        <w:rPr>
          <w:rFonts w:ascii="Times New Roman" w:hAnsi="Times New Roman" w:cs="Times New Roman"/>
          <w:sz w:val="22"/>
          <w:szCs w:val="22"/>
        </w:rPr>
        <w:t xml:space="preserve">GE Gas Turbines, Steam driven Siemens and </w:t>
      </w:r>
      <w:proofErr w:type="spellStart"/>
      <w:r w:rsidRPr="00A72C9C">
        <w:rPr>
          <w:rFonts w:ascii="Times New Roman" w:hAnsi="Times New Roman" w:cs="Times New Roman"/>
          <w:sz w:val="22"/>
          <w:szCs w:val="22"/>
        </w:rPr>
        <w:t>Coppus</w:t>
      </w:r>
      <w:proofErr w:type="spellEnd"/>
      <w:r w:rsidRPr="00A72C9C">
        <w:rPr>
          <w:rFonts w:ascii="Times New Roman" w:hAnsi="Times New Roman" w:cs="Times New Roman"/>
          <w:sz w:val="22"/>
          <w:szCs w:val="22"/>
        </w:rPr>
        <w:t xml:space="preserve"> Turbines, Clark-Dresser</w:t>
      </w:r>
      <w:r w:rsidR="00D92228">
        <w:rPr>
          <w:rFonts w:ascii="Times New Roman" w:hAnsi="Times New Roman" w:cs="Times New Roman"/>
          <w:sz w:val="22"/>
          <w:szCs w:val="22"/>
        </w:rPr>
        <w:t xml:space="preserve"> and Screw</w:t>
      </w:r>
      <w:r w:rsidRPr="00A72C9C">
        <w:rPr>
          <w:rFonts w:ascii="Times New Roman" w:hAnsi="Times New Roman" w:cs="Times New Roman"/>
          <w:sz w:val="22"/>
          <w:szCs w:val="22"/>
        </w:rPr>
        <w:t xml:space="preserve"> Compressors</w:t>
      </w:r>
      <w:r w:rsidR="00D92228">
        <w:rPr>
          <w:rFonts w:ascii="Times New Roman" w:hAnsi="Times New Roman" w:cs="Times New Roman"/>
          <w:sz w:val="22"/>
          <w:szCs w:val="22"/>
        </w:rPr>
        <w:t>, as well as Expander Turbines</w:t>
      </w:r>
    </w:p>
    <w:p w:rsidR="00D92228" w:rsidRPr="00A72C9C" w:rsidRDefault="00D92228" w:rsidP="004E5014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Centrifugal, Positive Displacement, Diaphragm</w:t>
      </w:r>
      <w:r w:rsidR="004E5014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Jet</w:t>
      </w:r>
      <w:r w:rsidR="004E5014">
        <w:rPr>
          <w:rFonts w:ascii="Times New Roman" w:hAnsi="Times New Roman" w:cs="Times New Roman"/>
          <w:sz w:val="22"/>
          <w:szCs w:val="22"/>
        </w:rPr>
        <w:t>, and Vacuum</w:t>
      </w:r>
      <w:r>
        <w:rPr>
          <w:rFonts w:ascii="Times New Roman" w:hAnsi="Times New Roman" w:cs="Times New Roman"/>
          <w:sz w:val="22"/>
          <w:szCs w:val="22"/>
        </w:rPr>
        <w:t xml:space="preserve"> pumps</w:t>
      </w:r>
    </w:p>
    <w:p w:rsidR="008F3A9B" w:rsidRDefault="008F3A9B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Fluent in </w:t>
      </w:r>
      <w:proofErr w:type="spellStart"/>
      <w:r>
        <w:rPr>
          <w:rFonts w:ascii="Times New Roman" w:hAnsi="Times New Roman" w:cs="Times New Roman"/>
          <w:sz w:val="22"/>
          <w:szCs w:val="22"/>
        </w:rPr>
        <w:t>WonderWare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PCS systems</w:t>
      </w:r>
    </w:p>
    <w:p w:rsidR="00071F69" w:rsidRPr="00071F69" w:rsidRDefault="00071F69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Secured Plant outside for emergency shutdown during Augusta’</w:t>
      </w:r>
      <w:r w:rsidR="008F3A9B">
        <w:rPr>
          <w:rFonts w:ascii="Times New Roman" w:hAnsi="Times New Roman" w:cs="Times New Roman"/>
          <w:sz w:val="22"/>
          <w:szCs w:val="22"/>
        </w:rPr>
        <w:t>s worst Hurricane ever</w:t>
      </w:r>
      <w:r>
        <w:rPr>
          <w:rFonts w:ascii="Times New Roman" w:hAnsi="Times New Roman" w:cs="Times New Roman"/>
          <w:sz w:val="22"/>
          <w:szCs w:val="22"/>
        </w:rPr>
        <w:t xml:space="preserve">, Hurricane Helene </w:t>
      </w:r>
    </w:p>
    <w:p w:rsidR="005675A5" w:rsidRPr="00CA4FB5" w:rsidRDefault="005675A5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Emergency Response Team Trained</w:t>
      </w:r>
    </w:p>
    <w:p w:rsidR="00071F69" w:rsidRDefault="005675A5" w:rsidP="004E5014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 xml:space="preserve">Firefighter 1081 Certified from the Texas A&amp;M Firefighter </w:t>
      </w:r>
      <w:r w:rsidR="008F3A9B">
        <w:rPr>
          <w:rFonts w:ascii="Times New Roman" w:hAnsi="Times New Roman" w:cs="Times New Roman"/>
          <w:sz w:val="22"/>
          <w:szCs w:val="22"/>
        </w:rPr>
        <w:t xml:space="preserve">Training </w:t>
      </w:r>
      <w:r w:rsidRPr="00CA4FB5">
        <w:rPr>
          <w:rFonts w:ascii="Times New Roman" w:hAnsi="Times New Roman" w:cs="Times New Roman"/>
          <w:sz w:val="22"/>
          <w:szCs w:val="22"/>
        </w:rPr>
        <w:t>Program</w:t>
      </w:r>
    </w:p>
    <w:p w:rsidR="00EA35C6" w:rsidRDefault="00EA35C6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Participated in the 2022 Ammonia Plant Turnaround – 60 Days</w:t>
      </w:r>
    </w:p>
    <w:p w:rsidR="005675A5" w:rsidRDefault="005675A5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 xml:space="preserve">Fluent in Microsoft </w:t>
      </w:r>
      <w:r w:rsidR="008F214E">
        <w:rPr>
          <w:rFonts w:ascii="Times New Roman" w:hAnsi="Times New Roman" w:cs="Times New Roman"/>
          <w:sz w:val="22"/>
          <w:szCs w:val="22"/>
        </w:rPr>
        <w:t xml:space="preserve">Office </w:t>
      </w:r>
      <w:r w:rsidRPr="00CA4FB5">
        <w:rPr>
          <w:rFonts w:ascii="Times New Roman" w:hAnsi="Times New Roman" w:cs="Times New Roman"/>
          <w:sz w:val="22"/>
          <w:szCs w:val="22"/>
        </w:rPr>
        <w:t>Suite</w:t>
      </w:r>
    </w:p>
    <w:p w:rsidR="008F214E" w:rsidRDefault="008F214E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Fluent in Google Application Suite</w:t>
      </w:r>
    </w:p>
    <w:p w:rsidR="00071F69" w:rsidRPr="00CA4FB5" w:rsidRDefault="00071F69" w:rsidP="004E5014">
      <w:pPr>
        <w:numPr>
          <w:ilvl w:val="1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Google Educator Level 1 Certified</w:t>
      </w:r>
    </w:p>
    <w:p w:rsidR="00A72C9C" w:rsidRDefault="00692CEE" w:rsidP="004E501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Maintained HOPE Scholarship through the Class Hours limit with above a 3.5 GPA throughout college</w:t>
      </w:r>
    </w:p>
    <w:p w:rsidR="00A72C9C" w:rsidRPr="00A72C9C" w:rsidRDefault="00A72C9C" w:rsidP="00A72C9C">
      <w:pPr>
        <w:spacing w:after="0" w:line="276" w:lineRule="auto"/>
        <w:ind w:left="720"/>
        <w:rPr>
          <w:rFonts w:ascii="Times New Roman" w:hAnsi="Times New Roman" w:cs="Times New Roman"/>
          <w:sz w:val="22"/>
          <w:szCs w:val="22"/>
        </w:rPr>
      </w:pPr>
    </w:p>
    <w:p w:rsidR="00894084" w:rsidRDefault="00894084" w:rsidP="00894084">
      <w:p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 w:rsidRPr="00894084">
        <w:rPr>
          <w:rFonts w:ascii="Times New Roman" w:hAnsi="Times New Roman" w:cs="Times New Roman"/>
          <w:b/>
          <w:sz w:val="24"/>
          <w:szCs w:val="24"/>
        </w:rPr>
        <w:t>Volunteer Experience</w:t>
      </w:r>
    </w:p>
    <w:p w:rsidR="001A413E" w:rsidRDefault="001A413E" w:rsidP="00894084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Consistent Volunteer to be ADAPT Observer in my off hours at the plant</w:t>
      </w:r>
    </w:p>
    <w:p w:rsidR="00A73DD5" w:rsidRDefault="00A73DD5" w:rsidP="00A73DD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CA4FB5">
        <w:rPr>
          <w:rFonts w:ascii="Times New Roman" w:hAnsi="Times New Roman" w:cs="Times New Roman"/>
          <w:sz w:val="22"/>
          <w:szCs w:val="22"/>
        </w:rPr>
        <w:t>Coached multiple sports</w:t>
      </w:r>
      <w:r>
        <w:rPr>
          <w:rFonts w:ascii="Times New Roman" w:hAnsi="Times New Roman" w:cs="Times New Roman"/>
          <w:sz w:val="22"/>
          <w:szCs w:val="22"/>
        </w:rPr>
        <w:t xml:space="preserve"> while teaching</w:t>
      </w:r>
      <w:r w:rsidRPr="00CA4FB5">
        <w:rPr>
          <w:rFonts w:ascii="Times New Roman" w:hAnsi="Times New Roman" w:cs="Times New Roman"/>
          <w:sz w:val="22"/>
          <w:szCs w:val="22"/>
        </w:rPr>
        <w:t>, year round, with Softball, Wrestling, and Throwing, and encouraged students to also partake in my afterschool extracurricular club of the Knight</w:t>
      </w:r>
      <w:r>
        <w:rPr>
          <w:rFonts w:ascii="Times New Roman" w:hAnsi="Times New Roman" w:cs="Times New Roman"/>
          <w:sz w:val="22"/>
          <w:szCs w:val="22"/>
        </w:rPr>
        <w:t>s Gaming Guild.</w:t>
      </w:r>
    </w:p>
    <w:p w:rsidR="00894084" w:rsidRPr="00A73DD5" w:rsidRDefault="00894084" w:rsidP="00A73DD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2"/>
          <w:szCs w:val="22"/>
        </w:rPr>
      </w:pPr>
      <w:r w:rsidRPr="00A73DD5">
        <w:rPr>
          <w:rFonts w:ascii="Times New Roman" w:hAnsi="Times New Roman" w:cs="Times New Roman"/>
          <w:sz w:val="22"/>
          <w:szCs w:val="22"/>
        </w:rPr>
        <w:t>Participated in BUILD Workshop (Community service, incoming freshman, week-long event centered in Statesboro, Georgia that focused on building up the surrounding community) for Georgia Southern.</w:t>
      </w:r>
    </w:p>
    <w:p w:rsidR="00894084" w:rsidRDefault="00071F69" w:rsidP="00894084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Member of</w:t>
      </w:r>
      <w:r w:rsidR="00894084">
        <w:rPr>
          <w:rFonts w:ascii="Times New Roman" w:hAnsi="Times New Roman" w:cs="Times New Roman"/>
          <w:sz w:val="22"/>
          <w:szCs w:val="22"/>
        </w:rPr>
        <w:t xml:space="preserve"> the </w:t>
      </w:r>
      <w:r>
        <w:rPr>
          <w:rFonts w:ascii="Times New Roman" w:hAnsi="Times New Roman" w:cs="Times New Roman"/>
          <w:sz w:val="22"/>
          <w:szCs w:val="22"/>
        </w:rPr>
        <w:t>leadership team of the Georgia Southern “Club Mud” ceramics club in college.</w:t>
      </w:r>
    </w:p>
    <w:p w:rsidR="00A73DD5" w:rsidRPr="00A73DD5" w:rsidRDefault="00E6618C" w:rsidP="00A73DD5">
      <w:pPr>
        <w:pStyle w:val="ListParagraph"/>
        <w:numPr>
          <w:ilvl w:val="0"/>
          <w:numId w:val="13"/>
        </w:numPr>
        <w:spacing w:after="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Donor to the National Park Foundation</w:t>
      </w:r>
      <w:r w:rsidR="00A73DD5">
        <w:rPr>
          <w:rFonts w:ascii="Times New Roman" w:hAnsi="Times New Roman" w:cs="Times New Roman"/>
          <w:sz w:val="22"/>
          <w:szCs w:val="22"/>
        </w:rPr>
        <w:t xml:space="preserve">, </w:t>
      </w:r>
      <w:r w:rsidR="00C242C8">
        <w:rPr>
          <w:rFonts w:ascii="Times New Roman" w:hAnsi="Times New Roman" w:cs="Times New Roman"/>
          <w:sz w:val="22"/>
          <w:szCs w:val="22"/>
        </w:rPr>
        <w:t xml:space="preserve">the Appalachian Trail Conservancy, </w:t>
      </w:r>
      <w:bookmarkStart w:id="2" w:name="_GoBack"/>
      <w:bookmarkEnd w:id="2"/>
      <w:r w:rsidR="00A73DD5">
        <w:rPr>
          <w:rFonts w:ascii="Times New Roman" w:hAnsi="Times New Roman" w:cs="Times New Roman"/>
          <w:sz w:val="22"/>
          <w:szCs w:val="22"/>
        </w:rPr>
        <w:t>and to the National Model Railroad Association.</w:t>
      </w:r>
    </w:p>
    <w:sectPr w:rsidR="00A73DD5" w:rsidRPr="00A73DD5">
      <w:footerReference w:type="default" r:id="rId7"/>
      <w:headerReference w:type="first" r:id="rId8"/>
      <w:pgSz w:w="12240" w:h="15840"/>
      <w:pgMar w:top="1080" w:right="1080" w:bottom="1080" w:left="108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2F3F" w:rsidRDefault="005A2F3F">
      <w:pPr>
        <w:spacing w:after="0" w:line="240" w:lineRule="auto"/>
      </w:pPr>
      <w:r>
        <w:separator/>
      </w:r>
    </w:p>
  </w:endnote>
  <w:endnote w:type="continuationSeparator" w:id="0">
    <w:p w:rsidR="005A2F3F" w:rsidRDefault="005A2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5BB" w:rsidRDefault="00692C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114300</wp:posOffset>
              </wp:positionH>
              <wp:positionV relativeFrom="paragraph">
                <wp:posOffset>9347200</wp:posOffset>
              </wp:positionV>
              <wp:extent cx="6146800" cy="26543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282125" y="3656810"/>
                        <a:ext cx="6127750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425BB" w:rsidRDefault="00692CEE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color w:val="A6A6A6"/>
                              <w:sz w:val="18"/>
                            </w:rPr>
                            <w:t>Joey Shaffer</w:t>
                          </w:r>
                          <w:r>
                            <w:rPr>
                              <w:b/>
                              <w:color w:val="A6A6A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A6A6A6"/>
                              <w:sz w:val="18"/>
                            </w:rPr>
                            <w:t xml:space="preserve">  </w:t>
                          </w:r>
                          <w:proofErr w:type="gramStart"/>
                          <w:r>
                            <w:rPr>
                              <w:color w:val="A6A6A6"/>
                              <w:sz w:val="18"/>
                            </w:rPr>
                            <w:t xml:space="preserve">Page  </w:t>
                          </w:r>
                          <w:proofErr w:type="spellStart"/>
                          <w:r>
                            <w:rPr>
                              <w:color w:val="A6A6A6"/>
                              <w:sz w:val="18"/>
                            </w:rPr>
                            <w:t>PAGE</w:t>
                          </w:r>
                          <w:proofErr w:type="spellEnd"/>
                          <w:proofErr w:type="gramEnd"/>
                          <w:r>
                            <w:rPr>
                              <w:color w:val="A6A6A6"/>
                              <w:sz w:val="18"/>
                            </w:rPr>
                            <w:t xml:space="preserve">   \* MERGEFORMAT 2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9pt;margin-top:736pt;width:484pt;height:20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" filled="f" stroked="f">
              <v:textbox inset="0,0,0,0">
                <w:txbxContent>
                  <w:p w:rsidR="008425BB" w:rsidRDefault="00692CEE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color w:val="A6A6A6"/>
                        <w:sz w:val="18"/>
                      </w:rPr>
                      <w:t>Joey Shaffer</w:t>
                    </w:r>
                    <w:r>
                      <w:rPr>
                        <w:b/>
                        <w:color w:val="A6A6A6"/>
                        <w:sz w:val="18"/>
                      </w:rPr>
                      <w:t xml:space="preserve"> </w:t>
                    </w:r>
                    <w:r>
                      <w:rPr>
                        <w:color w:val="A6A6A6"/>
                        <w:sz w:val="18"/>
                      </w:rPr>
                      <w:t xml:space="preserve">  </w:t>
                    </w:r>
                    <w:proofErr w:type="gramStart"/>
                    <w:r>
                      <w:rPr>
                        <w:color w:val="A6A6A6"/>
                        <w:sz w:val="18"/>
                      </w:rPr>
                      <w:t xml:space="preserve">Page  </w:t>
                    </w:r>
                    <w:proofErr w:type="spellStart"/>
                    <w:r>
                      <w:rPr>
                        <w:color w:val="A6A6A6"/>
                        <w:sz w:val="18"/>
                      </w:rPr>
                      <w:t>PAGE</w:t>
                    </w:r>
                    <w:proofErr w:type="spellEnd"/>
                    <w:proofErr w:type="gramEnd"/>
                    <w:r>
                      <w:rPr>
                        <w:color w:val="A6A6A6"/>
                        <w:sz w:val="18"/>
                      </w:rPr>
                      <w:t xml:space="preserve">   \* MERGEFORMAT 2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2F3F" w:rsidRDefault="005A2F3F">
      <w:pPr>
        <w:spacing w:after="0" w:line="240" w:lineRule="auto"/>
      </w:pPr>
      <w:r>
        <w:separator/>
      </w:r>
    </w:p>
  </w:footnote>
  <w:footnote w:type="continuationSeparator" w:id="0">
    <w:p w:rsidR="005A2F3F" w:rsidRDefault="005A2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25BB" w:rsidRDefault="008425B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D192D"/>
    <w:multiLevelType w:val="multilevel"/>
    <w:tmpl w:val="27E86868"/>
    <w:lvl w:ilvl="0">
      <w:start w:val="1"/>
      <w:numFmt w:val="bullet"/>
      <w:lvlText w:val="➔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◆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○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◆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○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◆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82561"/>
    <w:multiLevelType w:val="hybridMultilevel"/>
    <w:tmpl w:val="6D723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06B94"/>
    <w:multiLevelType w:val="hybridMultilevel"/>
    <w:tmpl w:val="C4D0D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8E5AFE"/>
    <w:multiLevelType w:val="hybridMultilevel"/>
    <w:tmpl w:val="13FE7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E0D1B"/>
    <w:multiLevelType w:val="hybridMultilevel"/>
    <w:tmpl w:val="D0283B42"/>
    <w:lvl w:ilvl="0" w:tplc="B106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B786A"/>
    <w:multiLevelType w:val="hybridMultilevel"/>
    <w:tmpl w:val="B0F4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4358BC"/>
    <w:multiLevelType w:val="hybridMultilevel"/>
    <w:tmpl w:val="D084DD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9B5514"/>
    <w:multiLevelType w:val="multilevel"/>
    <w:tmpl w:val="45B6E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9E03DA"/>
    <w:multiLevelType w:val="hybridMultilevel"/>
    <w:tmpl w:val="039CC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060B20"/>
    <w:multiLevelType w:val="hybridMultilevel"/>
    <w:tmpl w:val="0D025746"/>
    <w:lvl w:ilvl="0" w:tplc="B106A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140794"/>
    <w:multiLevelType w:val="hybridMultilevel"/>
    <w:tmpl w:val="CCC665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421340"/>
    <w:multiLevelType w:val="hybridMultilevel"/>
    <w:tmpl w:val="62061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57353A"/>
    <w:multiLevelType w:val="multilevel"/>
    <w:tmpl w:val="7660BD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2"/>
  </w:num>
  <w:num w:numId="2">
    <w:abstractNumId w:val="0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BB"/>
    <w:rsid w:val="00025E08"/>
    <w:rsid w:val="00071F69"/>
    <w:rsid w:val="00075199"/>
    <w:rsid w:val="000F004E"/>
    <w:rsid w:val="000F0BEB"/>
    <w:rsid w:val="00131BB8"/>
    <w:rsid w:val="001461B4"/>
    <w:rsid w:val="001A413E"/>
    <w:rsid w:val="002565AD"/>
    <w:rsid w:val="00274BF6"/>
    <w:rsid w:val="002B4F29"/>
    <w:rsid w:val="002C3ADC"/>
    <w:rsid w:val="00491A13"/>
    <w:rsid w:val="004C44D8"/>
    <w:rsid w:val="004E5014"/>
    <w:rsid w:val="005675A5"/>
    <w:rsid w:val="005A2F3F"/>
    <w:rsid w:val="00692CEE"/>
    <w:rsid w:val="006A2416"/>
    <w:rsid w:val="00723984"/>
    <w:rsid w:val="00727FBF"/>
    <w:rsid w:val="00754770"/>
    <w:rsid w:val="0076546C"/>
    <w:rsid w:val="007A34E4"/>
    <w:rsid w:val="007C12EE"/>
    <w:rsid w:val="008116AF"/>
    <w:rsid w:val="008163D2"/>
    <w:rsid w:val="008316D6"/>
    <w:rsid w:val="008425BB"/>
    <w:rsid w:val="008534F8"/>
    <w:rsid w:val="00894084"/>
    <w:rsid w:val="008A68E0"/>
    <w:rsid w:val="008F214E"/>
    <w:rsid w:val="008F3A9B"/>
    <w:rsid w:val="00917ADF"/>
    <w:rsid w:val="00936D02"/>
    <w:rsid w:val="009874BC"/>
    <w:rsid w:val="00A366DB"/>
    <w:rsid w:val="00A72C9C"/>
    <w:rsid w:val="00A73DD5"/>
    <w:rsid w:val="00B3031F"/>
    <w:rsid w:val="00C242C8"/>
    <w:rsid w:val="00C429A4"/>
    <w:rsid w:val="00C62E05"/>
    <w:rsid w:val="00CA4FB5"/>
    <w:rsid w:val="00CA5DB8"/>
    <w:rsid w:val="00D069AB"/>
    <w:rsid w:val="00D56E8A"/>
    <w:rsid w:val="00D63DAD"/>
    <w:rsid w:val="00D92228"/>
    <w:rsid w:val="00D93F39"/>
    <w:rsid w:val="00E6618C"/>
    <w:rsid w:val="00EA35C6"/>
    <w:rsid w:val="00EA5C12"/>
    <w:rsid w:val="00EB5955"/>
    <w:rsid w:val="00F3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D78DEBC-ABDD-490B-8C0F-806C1CDB1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1"/>
        <w:szCs w:val="21"/>
        <w:lang w:val="en-US" w:eastAsia="en-US" w:bidi="ar-SA"/>
      </w:rPr>
    </w:rPrDefault>
    <w:pPrDefault>
      <w:pPr>
        <w:spacing w:after="160" w:line="32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120" w:line="240" w:lineRule="auto"/>
      <w:outlineLvl w:val="0"/>
    </w:pPr>
    <w:rPr>
      <w:rFonts w:ascii="Book Antiqua" w:eastAsia="Book Antiqua" w:hAnsi="Book Antiqua" w:cs="Book Antiqua"/>
      <w:smallCaps/>
      <w:color w:val="93A299"/>
      <w:sz w:val="32"/>
      <w:szCs w:val="32"/>
    </w:rPr>
  </w:style>
  <w:style w:type="paragraph" w:styleId="Heading2">
    <w:name w:val="heading 2"/>
    <w:basedOn w:val="Normal"/>
    <w:next w:val="Normal"/>
    <w:pPr>
      <w:keepNext/>
      <w:keepLines/>
      <w:spacing w:before="120" w:after="0" w:line="240" w:lineRule="auto"/>
      <w:outlineLvl w:val="1"/>
    </w:pPr>
    <w:rPr>
      <w:rFonts w:ascii="Book Antiqua" w:eastAsia="Book Antiqua" w:hAnsi="Book Antiqua" w:cs="Book Antiqua"/>
      <w:color w:val="564B3C"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0" w:after="0" w:line="240" w:lineRule="auto"/>
      <w:outlineLvl w:val="2"/>
    </w:pPr>
    <w:rPr>
      <w:b/>
      <w:color w:val="6B7C71"/>
      <w:sz w:val="24"/>
      <w:szCs w:val="24"/>
    </w:rPr>
  </w:style>
  <w:style w:type="paragraph" w:styleId="Heading4">
    <w:name w:val="heading 4"/>
    <w:basedOn w:val="Normal"/>
    <w:next w:val="Normal"/>
    <w:pPr>
      <w:keepNext/>
      <w:keepLines/>
      <w:spacing w:before="200" w:after="0"/>
      <w:outlineLvl w:val="3"/>
    </w:pPr>
    <w:rPr>
      <w:rFonts w:ascii="Book Antiqua" w:eastAsia="Book Antiqua" w:hAnsi="Book Antiqua" w:cs="Book Antiqua"/>
      <w:b/>
      <w:i/>
      <w:color w:val="93A299"/>
      <w:sz w:val="22"/>
      <w:szCs w:val="22"/>
    </w:rPr>
  </w:style>
  <w:style w:type="paragraph" w:styleId="Heading5">
    <w:name w:val="heading 5"/>
    <w:basedOn w:val="Normal"/>
    <w:next w:val="Normal"/>
    <w:pPr>
      <w:keepNext/>
      <w:keepLines/>
      <w:spacing w:before="200" w:after="0"/>
      <w:outlineLvl w:val="4"/>
    </w:pPr>
    <w:rPr>
      <w:rFonts w:ascii="Book Antiqua" w:eastAsia="Book Antiqua" w:hAnsi="Book Antiqua" w:cs="Book Antiqua"/>
      <w:color w:val="47534C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0"/>
      <w:outlineLvl w:val="5"/>
    </w:pPr>
    <w:rPr>
      <w:rFonts w:ascii="Book Antiqua" w:eastAsia="Book Antiqua" w:hAnsi="Book Antiqua" w:cs="Book Antiqua"/>
      <w:i/>
      <w:color w:val="47534C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spacing w:after="0" w:line="240" w:lineRule="auto"/>
    </w:pPr>
    <w:rPr>
      <w:rFonts w:ascii="Book Antiqua" w:eastAsia="Book Antiqua" w:hAnsi="Book Antiqua" w:cs="Book Antiqua"/>
      <w:smallCaps/>
      <w:color w:val="40382D"/>
      <w:sz w:val="80"/>
      <w:szCs w:val="80"/>
    </w:rPr>
  </w:style>
  <w:style w:type="paragraph" w:styleId="Subtitle">
    <w:name w:val="Subtitle"/>
    <w:basedOn w:val="Normal"/>
    <w:next w:val="Normal"/>
    <w:rPr>
      <w:smallCaps/>
      <w:color w:val="564B3C"/>
      <w:sz w:val="32"/>
      <w:szCs w:val="32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274BF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75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63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811</Words>
  <Characters>4627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Joey Shaffer</dc:creator>
  <cp:lastModifiedBy>Joey Shaffer</cp:lastModifiedBy>
  <cp:revision>20</cp:revision>
  <cp:lastPrinted>2020-05-20T03:59:00Z</cp:lastPrinted>
  <dcterms:created xsi:type="dcterms:W3CDTF">2026-01-26T19:06:00Z</dcterms:created>
  <dcterms:modified xsi:type="dcterms:W3CDTF">2026-01-27T17:07:00Z</dcterms:modified>
</cp:coreProperties>
</file>